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3D91941E">
      <w:pPr>
        <w:pStyle w:val="3"/>
        <w:bidi w:val="0"/>
        <w:rPr>
          <w:rFonts w:hint="eastAsia"/>
        </w:rPr>
      </w:pPr>
      <w:bookmarkStart w:id="0" w:name="_Toc19187_WPSOffice_Level1"/>
      <w:bookmarkStart w:id="1" w:name="_Toc31424_WPSOffice_Level1"/>
      <w:bookmarkStart w:id="2" w:name="_Toc16403_WPSOffice_Level1"/>
      <w:bookmarkStart w:id="3" w:name="_Toc5995_WPSOffice_Level1"/>
      <w:bookmarkStart w:id="4" w:name="_Toc31169_WPSOffice_Level1"/>
      <w:bookmarkStart w:id="5" w:name="_Toc16868_WPSOffice_Level1"/>
      <w:r>
        <w:rPr>
          <w:rFonts w:hint="eastAsia"/>
          <w:lang w:val="en-US" w:eastAsia="zh-CN"/>
        </w:rPr>
        <w:t>深圳证券交易所</w:t>
      </w:r>
      <w:r>
        <w:rPr>
          <w:rFonts w:hint="eastAsia"/>
        </w:rPr>
        <w:t>港股通交易风险揭示书</w:t>
      </w:r>
      <w:bookmarkEnd w:id="0"/>
      <w:bookmarkEnd w:id="1"/>
      <w:bookmarkEnd w:id="2"/>
      <w:bookmarkEnd w:id="3"/>
      <w:bookmarkEnd w:id="4"/>
      <w:bookmarkEnd w:id="5"/>
    </w:p>
    <w:p w14:paraId="1FE3C426">
      <w:pPr>
        <w:spacing w:line="360" w:lineRule="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尊敬的投资者：</w:t>
      </w:r>
    </w:p>
    <w:p w14:paraId="2E833985">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当您决定参与深港通下港股通（以下简称港股通）交易之前，请您务必认真阅读《深圳证券交易所深港通业务实施办法》《内地与香港股票市场交易互联互通机制登记、存管、结算业务实施细则》等相关规则与规定，并签署《诚通证券股份有限公司深圳证券交易所港股通交易风险揭示书》。</w:t>
      </w:r>
    </w:p>
    <w:p w14:paraId="4FD6C675">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参与港股通交易，您除应关注证券市场中的宏观经济风险、政策风险、上市公司经营风险、技术风险、不可抗力因素导致的风险之外，还应关注包括但不限于以下因素及其带来的风险：</w:t>
      </w:r>
    </w:p>
    <w:p w14:paraId="4327BC1A">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一、香港证券市场与内地证券市场存在诸多差异，投资者参与港股通交易需遵守内地与香港相关法律、行政法规、部门规章、规范性文件和业务规则，对香港证券市场有所了解；通过港股通参与香港证券市场交易与通过其他方式参与香港证券市场交易，也存在一定的差异。</w:t>
      </w:r>
    </w:p>
    <w:p w14:paraId="3D6C3391">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二、投资者可以通过港股通买卖的标的证券存在一定的范围限制，且港股通标的证券名单会动态调整。您应当关注最新的港股通标的证券名单。对于被调出的港股通标的证券，自调整之日起，投资者将不得再行买入。</w:t>
      </w:r>
    </w:p>
    <w:p w14:paraId="5FDF4048">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三、香港联合交易所有限公司（以下简称联交所）市场股票及ETF交易不设置涨跌幅限制，港股通股票可能因公司基本面变化、第三方研究分析报告观点、异常交易、做空机制等情况，出现股价较大波动尤其是上市初期股价大幅波动情形；部分港股通股票上市时间较短，且上市时自由流通股份较少，上市初期可能出现股价较大波动情形，限售股锁定期届满后还可能因大量减持出现股价较大波动情形；港股通股票可能因上市公司注册地或者主营业务所在地的政策法律变化、境外市场联动等情况，出现股价较大波动情形；港股通ETF可能因跟踪标的指数成份证券大幅波动、流动性不佳、受有关场外结构化产品影响、交易异常等情况，出现价格较大波动、折溢价率和跟踪误差偏离合理区间等情形。</w:t>
      </w:r>
    </w:p>
    <w:p w14:paraId="22A6BDA2">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四、部分港股通上市公司基本面变化大，股票价格低，可能存在大比例折价供股或配股、频繁分拆合并股份的行为，投资者持有的股份数量、股票面值可能发生大幅变化。</w:t>
      </w:r>
    </w:p>
    <w:p w14:paraId="2BEA06B2">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五、部分港股通上市公司存在不同投票权安排，公司可能因存在控制权相对集中，或因某特定类别股份拥有的投票权利大于或优于普通股份拥有的投票权利等情形，而使普通投资者的投票权利及对公司日常经营等事务的影响力受到限制。</w:t>
      </w:r>
    </w:p>
    <w:p w14:paraId="13501728">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六、部分港股通生物科技公司</w:t>
      </w:r>
      <w:r>
        <w:rPr>
          <w:rFonts w:hint="eastAsia" w:ascii="仿宋_GB2312" w:hAnsi="仿宋_GB2312" w:eastAsia="仿宋_GB2312" w:cs="仿宋_GB2312"/>
          <w:sz w:val="24"/>
          <w:szCs w:val="24"/>
          <w:lang w:eastAsia="zh-CN"/>
        </w:rPr>
        <w:t>、特专科技公司</w:t>
      </w:r>
      <w:r>
        <w:rPr>
          <w:rFonts w:hint="eastAsia" w:ascii="仿宋_GB2312" w:hAnsi="仿宋_GB2312" w:eastAsia="仿宋_GB2312" w:cs="仿宋_GB2312"/>
          <w:sz w:val="24"/>
          <w:szCs w:val="24"/>
        </w:rPr>
        <w:t>存在公开发行并上市时尚未有收入，上市后仍无收入、持续亏损、无法进行利润分配等情形。</w:t>
      </w:r>
    </w:p>
    <w:p w14:paraId="5986D9FB">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七、部分港股通股票可能因为上市公司注册地、主营业务经营所在地法律法规、语言或者文化习惯等与内地存在差异，导致投资者较难获取或者理解公司实际经营状况相关资讯。</w:t>
      </w:r>
    </w:p>
    <w:p w14:paraId="159EA0CB">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八、与内地证券市场相比，香港市场证券停牌制度存在一定差异，港股通标的证券可能出现长时间停牌现象。</w:t>
      </w:r>
    </w:p>
    <w:p w14:paraId="6DDD891F">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九、与内地证券市场相比，联交所市场股票交易没有退市风险警示、退市整理等安排，相关股票可能存在直接退市的风险。港股通股票一旦从联交所市场退市，投资者将面临无法继续通过港股通买卖相关股票的风险。</w:t>
      </w:r>
    </w:p>
    <w:p w14:paraId="489E6E8C">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十、与内地证券市场相比，香港市场ETF终止上市或更换基金管理人等制度安排存在一定差异，港股通ETF可能因基金管理人主动退出香港市场导致终止上市或更换基金管理人。</w:t>
      </w:r>
    </w:p>
    <w:p w14:paraId="07858DE9">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十一、港股通股票退市后，因香港中央结算有限公司（以下简称香港结算）可能无法比照退市前标准提供名义持有人服务，中国证券登记结算有限责任公司（以下简称中国结算）通过香港结算为投资者提供的退市股票名义持有人服务可能会受限。</w:t>
      </w:r>
    </w:p>
    <w:p w14:paraId="0AB855E9">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十二、与内地证券市场相比，香港市场ETF发生清盘业务，将基金资产变现所得的资金派发给投资者后，投资者证券账户中相应基金份额的注销日与清盘资金发放日之间可能间隔较长时间，对清盘后尚未注销的基金份额，投资者应审慎评估其价值。</w:t>
      </w:r>
    </w:p>
    <w:p w14:paraId="05AA0499">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十三、港股通业务实施每日额度限制。在联交所开市前时段，当日额度使用完毕的，新增的买单申报将面临失败的风险；在联交所持续交易时段或收市竞价交易时段，港股通当日额度使用完毕的，当日投资者将面临不能通过港股通进买入交易的风险。</w:t>
      </w:r>
    </w:p>
    <w:p w14:paraId="5FFC9D7C">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十四、深港通交易日历优化正式实施后，只有深港两地均为交易日的日期才为港股通交易日，具体以深圳证券交易所（以下简称深交所）证券交易服务公司在其指定网站公布的日期为准。</w:t>
      </w:r>
    </w:p>
    <w:p w14:paraId="4723CEE1">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十五、每个港股通交易日的交易时间包括开市前时段、持续交易时段和收市竞价交易时段，具体按联交所的规定执行。</w:t>
      </w:r>
    </w:p>
    <w:p w14:paraId="3B0255B8">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圣诞前夕（12月24日）、元旦前夕（12月31日）或除夕日为港股通交易日的，港股通仅有半天交易，且当日为非交收日。</w:t>
      </w:r>
    </w:p>
    <w:p w14:paraId="7AEECF4D">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十六、出现联交所认定的异常情况时，联交所将可能采取临时停市、暂停接受部分或者全部港股通交易申报等措施，投资者将面临在停市期间无法进行港股通交易的风险；出现深交所证券交易服务公司认定的交易异常情况时，深交所证券交易服务公司将可能暂停提供部分或者全部港股通服务，投资者将面临在暂停服务期间无法进行港股通交易的风险。深交所证券交易服务公司及深交所对于发生交易异常情况及采取相应处置措施造成的损失，不承担民事赔偿责任，但存在重大过错的除外。</w:t>
      </w:r>
    </w:p>
    <w:p w14:paraId="684FEF0A">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十七、投资者在交易时间内提交订单依据的港币买入参考汇率和卖出参考汇率，并不等于最终结算汇率。港股通交易日日终，中国结算深圳分公司进行净额换汇，将换汇成本按成交金额分摊至每笔交易，确定交易实际适用的结算汇率。</w:t>
      </w:r>
    </w:p>
    <w:p w14:paraId="498FCE5A">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十八、投资者参与联交所自动对盘系统交易，在联交所开市前时段和收市竞价交易时段应当采用竞价限价盘委托，在联交所持续交易时段应当采用增强限价盘委托。</w:t>
      </w:r>
    </w:p>
    <w:p w14:paraId="466B49A5">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十九、投资者持有的碎股只能通过联交所半自动对盘碎股交易系统卖出。</w:t>
      </w:r>
    </w:p>
    <w:p w14:paraId="10E36C6D">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二十、港股通股票、港股通有并行买卖的ETF实施分拆合并期间，港股通投资者持有的该证券只在临时代码单柜交易末日、临时代码与新代码并行交易末日由临时代码转换为新代码。由于临时代码与原代码交易单位不同而可能产生碎股。</w:t>
      </w:r>
    </w:p>
    <w:p w14:paraId="51451BDD">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二十一、港股通股票、港股通有并行买卖的ETF变更交易单位时，在实施原代码和临时代码并行交易期间，根据有关港股通标的证券在境内的登记结算安排，港股通业务仅提供原代码的交易服务，暂不提供临时代码交易服务。由于临时代码与原代码交易单位不同而可能产生碎股。</w:t>
      </w:r>
    </w:p>
    <w:p w14:paraId="7684CD24">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二十二、深港通交易日历优化正式实施后，在港股通股票、港股通ETF分拆合并业务中，有并行买卖的首个代码转换日（即原代码最后交易日对应的港股交收日）或者无并行买卖的转换日（转换生效日前一港股交易日）为非对称节假日（内地节假日且为香港地区非节假日）或者非对称节假日后第一个港股通交易日的，在前述非对称节假日前的新增港股通交易日暂停接受该股票或者ETF 的港股通交易申报；上述业务在非对称节假日期间，港股通股票、港股通ETF取消分拆合并的，非对称节假日后第一个港股通交易日继续暂停接受该股票或者 ETF 的港股通交易申报。</w:t>
      </w:r>
    </w:p>
    <w:p w14:paraId="3E21C062">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二十三、投资者当日买入的港股通标的证券，经确认成交后，在交收前即可卖出。</w:t>
      </w:r>
    </w:p>
    <w:p w14:paraId="02C0CD5A">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二十四、与内地证券市场相比，联交所在订单申报的最小交易价差、每手证券数量、申报最大限制等方面存在一定的差异。</w:t>
      </w:r>
    </w:p>
    <w:p w14:paraId="5FA89EE8">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二十五、港股通交易中若联交所与深交所证券交易服务公司之间的报盘系统或者通信链路出现故障，可能导致15分钟以上不能申报和撤销申报。</w:t>
      </w:r>
    </w:p>
    <w:p w14:paraId="18D72B1F">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二十六、港股通标的证券交易不设置涨跌幅限制，但根据联交所业务规则，适用市场波动调节机制的港股通标的证券的买卖申报可能受到价格限制。</w:t>
      </w:r>
    </w:p>
    <w:p w14:paraId="13615749">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二十七、对于适用收市竞价交易的港股通标的证券，根据联交所业务规则，收市竞价交易时段的买卖申报将受到价格限制。</w:t>
      </w:r>
    </w:p>
    <w:p w14:paraId="5A091595">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二十八、对于适用开市前时段的港股通标的证券，根据联交所业务规则，开市前时段的买卖申报将受到价格限制。</w:t>
      </w:r>
    </w:p>
    <w:p w14:paraId="4705F339">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二十九、投资者通过港股通业务获得的香港证券市场免费一档行情，与付费方式获得的行情相比，在刷新频率、档位显示等方面存在差异。</w:t>
      </w:r>
    </w:p>
    <w:p w14:paraId="228B9837">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三十、在香港证券市场，证券价格上涨时，证券报价屏幕上显示的颜色为绿色，下跌时则为红色，与内地证券市场存在差异。但是，不同的行情软件商提供的行情走势颜色可以重新设定，投资者在使用行情软件的时候，应当仔细检查软件的参数设置，避免惯性思维带来的风险。</w:t>
      </w:r>
    </w:p>
    <w:p w14:paraId="44339BE5">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三十一、投资者因港股通标的证券权益分派、转换、收购等情形或者异常情况，所取得的港股通标的证券以外的联交所上市证券，只能通过港股通卖出，但不得买入，深交所另有规定的除外；因港股通股票权益分派或者转换等情形取得的联交所上市股票的认购权利在联交所上市的，可以通过港股 通卖出，但不得买入，也不得行权；因港股通标的证券权益分派、转换或者收购等所取得的非联交所上市证券，可以享有相关权益，但不得通过港股通买入或卖出。</w:t>
      </w:r>
    </w:p>
    <w:p w14:paraId="15301032">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三十二、香港证券市场与内地证券市场在证券资金的交收期安排上存在差异，港股通交易的交收期为T+2日（只有深港两地均为交收日的日期才为港股通交收日）。若投资者卖出证券，在交收完成前仍享有该证券的权益。若投资者买入证券，在交收完成后才享有该证券的权益。</w:t>
      </w:r>
    </w:p>
    <w:p w14:paraId="6A47AB20">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同时，港股通交易的交收可能因香港出现台风或黑色暴雨等发生延迟交收。</w:t>
      </w:r>
    </w:p>
    <w:p w14:paraId="1A5A76F4">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三十三、投资者暂不能通过港股通业务参与新股发行认购、超额供股和超额公开配售，以及ETF发行认购和申购赎回。</w:t>
      </w:r>
    </w:p>
    <w:p w14:paraId="69AE30FC">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三十四、深港通交易日历优化正式实施后，港股</w:t>
      </w:r>
      <w:bookmarkStart w:id="6" w:name="_GoBack"/>
      <w:bookmarkEnd w:id="6"/>
      <w:r>
        <w:rPr>
          <w:rFonts w:hint="eastAsia" w:ascii="仿宋_GB2312" w:hAnsi="仿宋_GB2312" w:eastAsia="仿宋_GB2312" w:cs="仿宋_GB2312"/>
          <w:sz w:val="24"/>
          <w:szCs w:val="24"/>
        </w:rPr>
        <w:t>通股票、港股通ETF的香港市场股权登记日为非对称节假日（内地节假日且为香港地区非节假日）期间第一个港股交易日的，境内股权登记日为非对称节假日后第一个港股通交收日；香港市场股权登记日在非对称节假日期间第二个港股交易日至非对称节假日后第一个港股通交易日（含）之间的，境内股权登记日为非对称节假日后第二个港股通交收日。</w:t>
      </w:r>
    </w:p>
    <w:p w14:paraId="4A348303">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三十五、对于在联交所上市公司的供股业务，中国结算将在境内申报截止日日终确定投资者账户供股权的有效申报数量，并记减有效申报的供股权。</w:t>
      </w:r>
    </w:p>
    <w:p w14:paraId="036FFC5D">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三十六、中国结算在收到香港结算派发的联交所上市公司现金红利或者联交所上市ETF收益分配后，需要按规则对外币红利资金进行换汇、清算、代扣代缴税款、发放等业务处理，投资者通过港股通业务获得的现金红利将会较香港市场有所延后。部分港股通股票红利派发可能存在要求投资者申报相关信息的情形，请投资者及时关注上市公司官方公告或者证券公司提示，并通过证券公司进行申报。</w:t>
      </w:r>
    </w:p>
    <w:p w14:paraId="1538415B">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三十七、对于在联交所上市公司派发的红股，中国结算在收到香港结算派发红股到账当日或次日进行业务处理，相应红股可于处理日下一港股通交易日上市交易。投资者红股可卖首日均较香港市场晚一个港股通交易日。</w:t>
      </w:r>
    </w:p>
    <w:p w14:paraId="7D36DD62">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三十八、由于中国结算是在汇总投资者意愿后再向香港结算提交投票意愿，中国结算对投资者设定的意愿征集期比香港结算的征集期稍早结束；投票没有权益登记日的，以投票截止日的持有作为计算基准；投票数量超出持有数量的，按照比例分配持有基数。</w:t>
      </w:r>
    </w:p>
    <w:p w14:paraId="25BE08E4">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三十九、对于投资者账户中因联交所上市公司派发红股、供股权、公开配售权以及港股通标的证券分拆、合并业务产生的小于1单位的零碎证券，中国结算进行舍尾处理。当香港结算发放的红股、供股权、公开配售权总数或者分拆、合并证券数额大于投资者账户舍尾取整后的总数的，中国结算按照精确算法分配差额部分。</w:t>
      </w:r>
    </w:p>
    <w:p w14:paraId="7D106969">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四十、由于香港市场的费用收取或汇率的大幅波动等原因，可能会引起投资者账户的透支，您应当对账户内的余额进行关注。</w:t>
      </w:r>
    </w:p>
    <w:p w14:paraId="75CF68A3">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四十一、香港结算因极端情况下无法交付证券对中国结算实施现金结算的，中国结算将参照香港结算的处理原则进行相应业务处理。</w:t>
      </w:r>
    </w:p>
    <w:p w14:paraId="1411EB18">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四十二、港股通境内结算实施分级结算原则。投资者可能面临以下风险：（一）因结算参与人未完成与中国结算的集中交收，导致投资者应收资金或证券被暂不交付或处置；（二）结算参与人对投资者出现交收违约导致投资者未能取得应收证券或资金；（三）结算参与人向中国结算发送的有关投资者的证券划付指令有误的导致投资者权益受损；（四）其他因结算参与人未遵守相关业务规则导致投资者利益受到损害的情况。</w:t>
      </w:r>
    </w:p>
    <w:p w14:paraId="158A9DA0">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四十三、香港市场收费标准与内地市场收费标准不同，香港地区与内地在税收安排方面也存在差异，投资者买卖港股通标的证券，应当按照香港市场有关规定交纳相关费用，并按照香港地区相关规定缴纳税款。部分港股通股票可能根据上市公司注册地或者主营业务经营所在地要求，存在其他税收安排。</w:t>
      </w:r>
    </w:p>
    <w:p w14:paraId="2E3F3DD3">
      <w:pPr>
        <w:keepNext w:val="0"/>
        <w:keepLines w:val="0"/>
        <w:pageBreakBefore w:val="0"/>
        <w:kinsoku/>
        <w:wordWrap/>
        <w:overflowPunct/>
        <w:topLinePunct w:val="0"/>
        <w:autoSpaceDE/>
        <w:autoSpaceDN/>
        <w:bidi w:val="0"/>
        <w:adjustRightInd/>
        <w:snapToGrid/>
        <w:spacing w:line="336"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四十四、对于因深交所、中国结算制定、修改业务规则，或者根据业务规则履行自律监管职责等造成的损失，深交所和中国结算不承担责任；您还应当充分知晓并认可联交所、香港结算在其规则中规定的相关责任豁免条款，包括但不限于对因制定、修改业务规则、根据业务规则履行自律监管职责、发生或者处置交易异常情况等导致的损失不承担责任的规定。</w:t>
      </w:r>
    </w:p>
    <w:p w14:paraId="0D9014A9">
      <w:pPr>
        <w:pStyle w:val="7"/>
        <w:rPr>
          <w:rFonts w:hint="eastAsia"/>
        </w:rPr>
      </w:pPr>
    </w:p>
    <w:p w14:paraId="7756B225">
      <w:pPr>
        <w:keepNext w:val="0"/>
        <w:keepLines w:val="0"/>
        <w:pageBreakBefore w:val="0"/>
        <w:kinsoku/>
        <w:wordWrap/>
        <w:overflowPunct/>
        <w:topLinePunct w:val="0"/>
        <w:autoSpaceDE/>
        <w:autoSpaceDN/>
        <w:bidi w:val="0"/>
        <w:adjustRightInd/>
        <w:snapToGrid/>
        <w:spacing w:line="336" w:lineRule="auto"/>
        <w:ind w:firstLine="482" w:firstLineChars="200"/>
        <w:textAlignment w:val="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上述风险揭示事项仅为列举性质，未能详尽列明港股通交易的所有风险因素，且未来有关法律法规和业务规则发生变化时可能不会要求投资者重新签署风险揭示书。投资者在参与港股通交易前，还应认真阅读相关业务规则和协议条款，对港股通交易特有的规则必须有所了解和掌握，并确信自己已做好足够的风险评估与财务安排，避免因参与港股通交易而遭受难以承受的损失。</w:t>
      </w:r>
    </w:p>
    <w:p w14:paraId="3FA2C5E9">
      <w:pPr>
        <w:keepNext w:val="0"/>
        <w:keepLines w:val="0"/>
        <w:pageBreakBefore w:val="0"/>
        <w:kinsoku/>
        <w:wordWrap/>
        <w:overflowPunct/>
        <w:topLinePunct w:val="0"/>
        <w:autoSpaceDE/>
        <w:autoSpaceDN/>
        <w:bidi w:val="0"/>
        <w:adjustRightInd/>
        <w:snapToGrid/>
        <w:spacing w:line="336" w:lineRule="auto"/>
        <w:ind w:firstLine="482" w:firstLineChars="200"/>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
          <w:sz w:val="24"/>
          <w:szCs w:val="24"/>
        </w:rPr>
        <w:t>您在本《风险揭示书》上签字，即表明您已经完全理解港股通交易的业务规则与流程，理解并愿意自行承担参与港股通证券交易的风险和损失。</w:t>
      </w:r>
    </w:p>
    <w:p w14:paraId="64CE1B47">
      <w:pPr>
        <w:keepNext w:val="0"/>
        <w:keepLines w:val="0"/>
        <w:pageBreakBefore w:val="0"/>
        <w:widowControl/>
        <w:kinsoku/>
        <w:wordWrap/>
        <w:overflowPunct/>
        <w:topLinePunct w:val="0"/>
        <w:autoSpaceDE/>
        <w:autoSpaceDN/>
        <w:bidi w:val="0"/>
        <w:adjustRightInd/>
        <w:snapToGrid/>
        <w:spacing w:line="336" w:lineRule="auto"/>
        <w:ind w:firstLine="482" w:firstLineChars="200"/>
        <w:jc w:val="left"/>
        <w:textAlignment w:val="auto"/>
        <w:rPr>
          <w:rFonts w:hint="eastAsia"/>
        </w:rPr>
      </w:pPr>
      <w:r>
        <w:rPr>
          <w:rFonts w:hint="eastAsia" w:ascii="仿宋_GB2312" w:hAnsi="仿宋_GB2312" w:eastAsia="仿宋_GB2312" w:cs="仿宋_GB2312"/>
          <w:b/>
          <w:sz w:val="24"/>
          <w:szCs w:val="24"/>
          <w:lang w:bidi="ar"/>
        </w:rPr>
        <w:t>请遵守交易规则，主动抵制非法证券活动，参与非法证券活动受到的损失，由参与者自行承担。请避免上当受骗，保护自身合法权益不受侵害，注意投资风险。</w:t>
      </w:r>
    </w:p>
    <w:p w14:paraId="1DF1831A">
      <w:pPr>
        <w:spacing w:line="240" w:lineRule="atLeast"/>
        <w:ind w:firstLine="482" w:firstLineChars="200"/>
        <w:rPr>
          <w:rFonts w:hint="default" w:ascii="仿宋_GB2312" w:hAnsi="仿宋_GB2312" w:eastAsia="仿宋_GB2312" w:cs="仿宋_GB2312"/>
          <w:b/>
          <w:bCs/>
          <w:kern w:val="2"/>
          <w:sz w:val="24"/>
          <w:szCs w:val="24"/>
          <w:lang w:val="en-US" w:eastAsia="zh-CN" w:bidi="ar-SA"/>
        </w:rPr>
      </w:pPr>
      <w:r>
        <w:rPr>
          <w:rFonts w:hint="eastAsia" w:ascii="仿宋_GB2312" w:hAnsi="仿宋_GB2312" w:eastAsia="仿宋_GB2312" w:cs="仿宋_GB2312"/>
          <w:b/>
          <w:bCs/>
          <w:kern w:val="2"/>
          <w:sz w:val="24"/>
          <w:szCs w:val="24"/>
          <w:lang w:val="en-US" w:eastAsia="zh-CN" w:bidi="ar-SA"/>
        </w:rPr>
        <w:t>自然人投资者签名：</w:t>
      </w:r>
    </w:p>
    <w:p w14:paraId="4CB582D5">
      <w:pPr>
        <w:spacing w:line="240" w:lineRule="atLeast"/>
        <w:ind w:firstLine="482" w:firstLineChars="200"/>
        <w:rPr>
          <w:rFonts w:hint="eastAsia" w:ascii="仿宋_GB2312" w:hAnsi="仿宋_GB2312" w:eastAsia="仿宋_GB2312" w:cs="仿宋_GB2312"/>
          <w:b/>
          <w:bCs/>
          <w:kern w:val="2"/>
          <w:sz w:val="24"/>
          <w:szCs w:val="24"/>
          <w:lang w:val="en-US" w:eastAsia="zh-CN" w:bidi="ar-SA"/>
        </w:rPr>
      </w:pPr>
      <w:r>
        <w:rPr>
          <w:rFonts w:hint="eastAsia" w:ascii="仿宋_GB2312" w:hAnsi="仿宋_GB2312" w:eastAsia="仿宋_GB2312" w:cs="仿宋_GB2312"/>
          <w:b/>
          <w:bCs/>
          <w:kern w:val="2"/>
          <w:sz w:val="24"/>
          <w:szCs w:val="24"/>
          <w:lang w:val="en-US" w:eastAsia="zh-CN" w:bidi="ar-SA"/>
        </w:rPr>
        <w:t>机构法定代表人/负责人（或授权代表）：                    日期：</w:t>
      </w:r>
    </w:p>
    <w:p w14:paraId="3FA7DF60">
      <w:pPr>
        <w:spacing w:line="240" w:lineRule="atLeast"/>
        <w:ind w:firstLine="482" w:firstLineChars="200"/>
        <w:rPr>
          <w:rFonts w:hint="default"/>
          <w:lang w:val="en-US" w:eastAsia="zh-CN"/>
        </w:rPr>
      </w:pPr>
      <w:r>
        <w:rPr>
          <w:rFonts w:hint="eastAsia" w:ascii="仿宋_GB2312" w:hAnsi="仿宋_GB2312" w:eastAsia="仿宋_GB2312" w:cs="仿宋_GB2312"/>
          <w:b/>
          <w:bCs/>
          <w:kern w:val="2"/>
          <w:sz w:val="24"/>
          <w:szCs w:val="24"/>
          <w:lang w:val="en-US" w:eastAsia="zh-CN" w:bidi="ar-SA"/>
        </w:rPr>
        <w:t>（机构投资者须加盖公章）</w:t>
      </w:r>
    </w:p>
    <w:sectPr>
      <w:headerReference r:id="rId3" w:type="default"/>
      <w:footerReference r:id="rId4" w:type="default"/>
      <w:pgSz w:w="11906" w:h="16838"/>
      <w:pgMar w:top="794" w:right="1304" w:bottom="794" w:left="1304"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swiss"/>
    <w:pitch w:val="default"/>
    <w:sig w:usb0="E0002EFF" w:usb1="C000785B" w:usb2="00000009" w:usb3="00000000" w:csb0="400001FF" w:csb1="FFFF0000"/>
  </w:font>
  <w:font w:name="方正小标宋简体">
    <w:panose1 w:val="02000000000000000000"/>
    <w:charset w:val="86"/>
    <w:family w:val="auto"/>
    <w:pitch w:val="default"/>
    <w:sig w:usb0="A00002BF" w:usb1="184F6CFA" w:usb2="00000012" w:usb3="00000000" w:csb0="00040001" w:csb1="00000000"/>
  </w:font>
  <w:font w:name="Cambria">
    <w:panose1 w:val="02040503050406030204"/>
    <w:charset w:val="00"/>
    <w:family w:val="roman"/>
    <w:pitch w:val="default"/>
    <w:sig w:usb0="E00006FF" w:usb1="420024FF" w:usb2="02000000" w:usb3="00000000" w:csb0="2000019F" w:csb1="00000000"/>
  </w:font>
  <w:font w:name="等线 Light">
    <w:panose1 w:val="02010600030101010101"/>
    <w:charset w:val="86"/>
    <w:family w:val="auto"/>
    <w:pitch w:val="default"/>
    <w:sig w:usb0="A00002BF" w:usb1="38CF7CFA" w:usb2="00000016" w:usb3="00000000" w:csb0="0004000F" w:csb1="00000000"/>
  </w:font>
  <w:font w:name="Courier New">
    <w:panose1 w:val="02070309020205020404"/>
    <w:charset w:val="00"/>
    <w:family w:val="modern"/>
    <w:pitch w:val="default"/>
    <w:sig w:usb0="E0002EFF" w:usb1="C0007843" w:usb2="00000009" w:usb3="00000000" w:csb0="400001FF" w:csb1="FFFF0000"/>
  </w:font>
  <w:font w:name="仿宋_GB2312">
    <w:panose1 w:val="02010609030101010101"/>
    <w:charset w:val="86"/>
    <w:family w:val="roma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47A962">
    <w:pPr>
      <w:pStyle w:val="21"/>
      <w:jc w:val="center"/>
      <w:rPr>
        <w:rFonts w:hint="eastAsia" w:eastAsia="宋体"/>
        <w:lang w:val="en-US"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D2B6A00">
                          <w:pPr>
                            <w:pStyle w:val="21"/>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wrap="none" lIns="0" tIns="0" rIns="0" bIns="0" upright="0">
                      <a:spAutoFit/>
                    </wps:bodyPr>
                  </wps:wsp>
                </a:graphicData>
              </a:graphic>
            </wp:anchor>
          </w:drawing>
        </mc:Choice>
        <mc:Fallback>
          <w:pict>
            <v:shape id="文本框 5"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Dz0p/XyQEAAJkDAAAOAAAAAAAAAAEAIAAAAB4BAABkcnMvZTJvRG9j&#10;LnhtbFBLBQYAAAAABgAGAFkBAABZBQAAAAA=&#10;">
              <v:fill on="f" focussize="0,0"/>
              <v:stroke on="f"/>
              <v:imagedata o:title=""/>
              <o:lock v:ext="edit" aspectratio="f"/>
              <v:textbox inset="0mm,0mm,0mm,0mm" style="mso-fit-shape-to-text:t;">
                <w:txbxContent>
                  <w:p w14:paraId="6D2B6A00">
                    <w:pPr>
                      <w:pStyle w:val="21"/>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D9D36D">
    <w:pPr>
      <w:pStyle w:val="22"/>
      <w:pBdr>
        <w:bottom w:val="dotted" w:color="auto" w:sz="4" w:space="1"/>
      </w:pBdr>
      <w:jc w:val="center"/>
      <w:rPr>
        <w:rFonts w:hint="default"/>
        <w:lang w:val="en-US"/>
      </w:rPr>
    </w:pPr>
    <w:r>
      <w:rPr>
        <w:rFonts w:ascii="Calibri"/>
        <w:sz w:val="18"/>
        <w:szCs w:val="18"/>
      </w:rPr>
      <w:drawing>
        <wp:anchor distT="0" distB="0" distL="114935" distR="114935" simplePos="0" relativeHeight="251659264" behindDoc="0" locked="0" layoutInCell="1" allowOverlap="1">
          <wp:simplePos x="0" y="0"/>
          <wp:positionH relativeFrom="column">
            <wp:posOffset>-57150</wp:posOffset>
          </wp:positionH>
          <wp:positionV relativeFrom="paragraph">
            <wp:posOffset>-125095</wp:posOffset>
          </wp:positionV>
          <wp:extent cx="963295" cy="284480"/>
          <wp:effectExtent l="0" t="0" r="1905" b="7620"/>
          <wp:wrapTopAndBottom/>
          <wp:docPr id="1" name="图片 2" descr="logo_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descr="logo_ct"/>
                  <pic:cNvPicPr>
                    <a:picLocks noChangeAspect="1"/>
                  </pic:cNvPicPr>
                </pic:nvPicPr>
                <pic:blipFill>
                  <a:blip r:embed="rId1"/>
                  <a:stretch>
                    <a:fillRect/>
                  </a:stretch>
                </pic:blipFill>
                <pic:spPr>
                  <a:xfrm>
                    <a:off x="0" y="0"/>
                    <a:ext cx="963295" cy="284480"/>
                  </a:xfrm>
                  <a:prstGeom prst="rect">
                    <a:avLst/>
                  </a:prstGeom>
                  <a:noFill/>
                  <a:ln>
                    <a:noFill/>
                  </a:ln>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210"/>
  <w:hyphenationZone w:val="360"/>
  <w:drawingGridVerticalSpacing w:val="156"/>
  <w:displayHorizontalDrawingGridEvery w:val="1"/>
  <w:displayVerticalDrawingGridEvery w:val="1"/>
  <w:noPunctuationKerning w:val="1"/>
  <w:characterSpacingControl w:val="compressPunctuation"/>
  <w:doNotValidateAgainstSchema/>
  <w:doNotDemarcateInvalidXml/>
  <w:hdrShapeDefaults>
    <o:shapelayout v:ext="edit">
      <o:idmap v:ext="edit" data="1"/>
    </o:shapelayout>
  </w:hdrShapeDefaults>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1CA1"/>
    <w:rsid w:val="00004CFB"/>
    <w:rsid w:val="00010144"/>
    <w:rsid w:val="00023A40"/>
    <w:rsid w:val="00026507"/>
    <w:rsid w:val="00030127"/>
    <w:rsid w:val="00031635"/>
    <w:rsid w:val="00031F7E"/>
    <w:rsid w:val="00032F42"/>
    <w:rsid w:val="00040F53"/>
    <w:rsid w:val="00041765"/>
    <w:rsid w:val="00041A91"/>
    <w:rsid w:val="0004355A"/>
    <w:rsid w:val="00044AA9"/>
    <w:rsid w:val="00051829"/>
    <w:rsid w:val="00051ECC"/>
    <w:rsid w:val="0005795B"/>
    <w:rsid w:val="00067F9E"/>
    <w:rsid w:val="0007361F"/>
    <w:rsid w:val="000752E2"/>
    <w:rsid w:val="00075419"/>
    <w:rsid w:val="00082F64"/>
    <w:rsid w:val="000831FE"/>
    <w:rsid w:val="00083F1A"/>
    <w:rsid w:val="00084924"/>
    <w:rsid w:val="00096776"/>
    <w:rsid w:val="00097734"/>
    <w:rsid w:val="000A2FC1"/>
    <w:rsid w:val="000A3F9B"/>
    <w:rsid w:val="000A4E87"/>
    <w:rsid w:val="000B5D13"/>
    <w:rsid w:val="000C6B55"/>
    <w:rsid w:val="000D041F"/>
    <w:rsid w:val="000D53CD"/>
    <w:rsid w:val="000D6B84"/>
    <w:rsid w:val="000E2C16"/>
    <w:rsid w:val="000E4A28"/>
    <w:rsid w:val="000F3BF4"/>
    <w:rsid w:val="000F4535"/>
    <w:rsid w:val="000F5BFF"/>
    <w:rsid w:val="00115345"/>
    <w:rsid w:val="00132917"/>
    <w:rsid w:val="001330FC"/>
    <w:rsid w:val="00133B70"/>
    <w:rsid w:val="001342C9"/>
    <w:rsid w:val="0014369E"/>
    <w:rsid w:val="00143DA2"/>
    <w:rsid w:val="00145DD5"/>
    <w:rsid w:val="00146328"/>
    <w:rsid w:val="00157EA2"/>
    <w:rsid w:val="00175339"/>
    <w:rsid w:val="0018587A"/>
    <w:rsid w:val="001903BD"/>
    <w:rsid w:val="00191D4E"/>
    <w:rsid w:val="001A5C8C"/>
    <w:rsid w:val="001B41F3"/>
    <w:rsid w:val="001B5940"/>
    <w:rsid w:val="001C1EC4"/>
    <w:rsid w:val="001C4673"/>
    <w:rsid w:val="001C6A9F"/>
    <w:rsid w:val="001D108B"/>
    <w:rsid w:val="001D4E1B"/>
    <w:rsid w:val="001E22BB"/>
    <w:rsid w:val="001F3294"/>
    <w:rsid w:val="001F737E"/>
    <w:rsid w:val="00201F42"/>
    <w:rsid w:val="00204CF5"/>
    <w:rsid w:val="002174CC"/>
    <w:rsid w:val="002237CE"/>
    <w:rsid w:val="002310DF"/>
    <w:rsid w:val="00231A84"/>
    <w:rsid w:val="00233BC0"/>
    <w:rsid w:val="002342EE"/>
    <w:rsid w:val="002526B3"/>
    <w:rsid w:val="00253D33"/>
    <w:rsid w:val="00256D48"/>
    <w:rsid w:val="00260F0F"/>
    <w:rsid w:val="00261456"/>
    <w:rsid w:val="00263D64"/>
    <w:rsid w:val="00270013"/>
    <w:rsid w:val="00270249"/>
    <w:rsid w:val="002758C9"/>
    <w:rsid w:val="00281C95"/>
    <w:rsid w:val="00283C51"/>
    <w:rsid w:val="00284298"/>
    <w:rsid w:val="00292B68"/>
    <w:rsid w:val="00293401"/>
    <w:rsid w:val="00296229"/>
    <w:rsid w:val="002A0533"/>
    <w:rsid w:val="002A1ED9"/>
    <w:rsid w:val="002A63B3"/>
    <w:rsid w:val="002B00FA"/>
    <w:rsid w:val="002B21B1"/>
    <w:rsid w:val="002C3EF5"/>
    <w:rsid w:val="002C693D"/>
    <w:rsid w:val="002D72B1"/>
    <w:rsid w:val="002E3F88"/>
    <w:rsid w:val="002E604B"/>
    <w:rsid w:val="002F7AB0"/>
    <w:rsid w:val="003011DF"/>
    <w:rsid w:val="0030750D"/>
    <w:rsid w:val="00314290"/>
    <w:rsid w:val="00314769"/>
    <w:rsid w:val="00316C59"/>
    <w:rsid w:val="00323397"/>
    <w:rsid w:val="00325548"/>
    <w:rsid w:val="00326439"/>
    <w:rsid w:val="003276C7"/>
    <w:rsid w:val="00330B1B"/>
    <w:rsid w:val="00335239"/>
    <w:rsid w:val="00335277"/>
    <w:rsid w:val="00341586"/>
    <w:rsid w:val="003444C2"/>
    <w:rsid w:val="00347AF3"/>
    <w:rsid w:val="00352C61"/>
    <w:rsid w:val="00354A6A"/>
    <w:rsid w:val="0036503F"/>
    <w:rsid w:val="003732FD"/>
    <w:rsid w:val="00392A01"/>
    <w:rsid w:val="003A541D"/>
    <w:rsid w:val="003B11FC"/>
    <w:rsid w:val="003B3B3C"/>
    <w:rsid w:val="003B7481"/>
    <w:rsid w:val="003B78D4"/>
    <w:rsid w:val="003C149A"/>
    <w:rsid w:val="003C3DE8"/>
    <w:rsid w:val="003C6780"/>
    <w:rsid w:val="003D3289"/>
    <w:rsid w:val="003E2174"/>
    <w:rsid w:val="003F0CE8"/>
    <w:rsid w:val="004001B4"/>
    <w:rsid w:val="004004F1"/>
    <w:rsid w:val="0040293D"/>
    <w:rsid w:val="00402BD2"/>
    <w:rsid w:val="00403106"/>
    <w:rsid w:val="004238B1"/>
    <w:rsid w:val="00427D12"/>
    <w:rsid w:val="00437F75"/>
    <w:rsid w:val="004536A1"/>
    <w:rsid w:val="00462389"/>
    <w:rsid w:val="0046776B"/>
    <w:rsid w:val="00472175"/>
    <w:rsid w:val="00472981"/>
    <w:rsid w:val="00474DEB"/>
    <w:rsid w:val="00486AD0"/>
    <w:rsid w:val="00487A5D"/>
    <w:rsid w:val="004A210B"/>
    <w:rsid w:val="004C0110"/>
    <w:rsid w:val="004C1E26"/>
    <w:rsid w:val="004C3B43"/>
    <w:rsid w:val="004C5041"/>
    <w:rsid w:val="004D07CB"/>
    <w:rsid w:val="004D3406"/>
    <w:rsid w:val="004D55CA"/>
    <w:rsid w:val="004D55F5"/>
    <w:rsid w:val="004E091E"/>
    <w:rsid w:val="004F1FFD"/>
    <w:rsid w:val="00503F5C"/>
    <w:rsid w:val="0051709D"/>
    <w:rsid w:val="005270B9"/>
    <w:rsid w:val="00534C6B"/>
    <w:rsid w:val="00540D06"/>
    <w:rsid w:val="00545A5B"/>
    <w:rsid w:val="0054712B"/>
    <w:rsid w:val="00550C8E"/>
    <w:rsid w:val="00570ECA"/>
    <w:rsid w:val="0057280A"/>
    <w:rsid w:val="0057527B"/>
    <w:rsid w:val="00586062"/>
    <w:rsid w:val="00590978"/>
    <w:rsid w:val="005964DA"/>
    <w:rsid w:val="005A44FF"/>
    <w:rsid w:val="005A691B"/>
    <w:rsid w:val="005C442A"/>
    <w:rsid w:val="005D152A"/>
    <w:rsid w:val="005D15FA"/>
    <w:rsid w:val="005D2393"/>
    <w:rsid w:val="005E1CF7"/>
    <w:rsid w:val="005E4375"/>
    <w:rsid w:val="005E544E"/>
    <w:rsid w:val="005F121D"/>
    <w:rsid w:val="005F5AB0"/>
    <w:rsid w:val="005F5B70"/>
    <w:rsid w:val="00600C04"/>
    <w:rsid w:val="006010AD"/>
    <w:rsid w:val="00604C02"/>
    <w:rsid w:val="0061043B"/>
    <w:rsid w:val="00614935"/>
    <w:rsid w:val="00615CBD"/>
    <w:rsid w:val="0061621D"/>
    <w:rsid w:val="0061724E"/>
    <w:rsid w:val="00617964"/>
    <w:rsid w:val="006215BB"/>
    <w:rsid w:val="00627981"/>
    <w:rsid w:val="00630DCB"/>
    <w:rsid w:val="00640E15"/>
    <w:rsid w:val="00640E36"/>
    <w:rsid w:val="00646279"/>
    <w:rsid w:val="006522CF"/>
    <w:rsid w:val="006526C6"/>
    <w:rsid w:val="006551FF"/>
    <w:rsid w:val="006659B5"/>
    <w:rsid w:val="00671FD0"/>
    <w:rsid w:val="006821D0"/>
    <w:rsid w:val="006879E7"/>
    <w:rsid w:val="00694A31"/>
    <w:rsid w:val="006A0383"/>
    <w:rsid w:val="006A1BF5"/>
    <w:rsid w:val="006C2443"/>
    <w:rsid w:val="006C479E"/>
    <w:rsid w:val="006C4EDE"/>
    <w:rsid w:val="006D5287"/>
    <w:rsid w:val="006D731C"/>
    <w:rsid w:val="006E0F7C"/>
    <w:rsid w:val="006E4008"/>
    <w:rsid w:val="006E6EE2"/>
    <w:rsid w:val="006E7AAF"/>
    <w:rsid w:val="007032C3"/>
    <w:rsid w:val="00705547"/>
    <w:rsid w:val="007116D7"/>
    <w:rsid w:val="00713ABF"/>
    <w:rsid w:val="00714525"/>
    <w:rsid w:val="0072462A"/>
    <w:rsid w:val="007250C7"/>
    <w:rsid w:val="00733B3D"/>
    <w:rsid w:val="00737451"/>
    <w:rsid w:val="00742128"/>
    <w:rsid w:val="00743C83"/>
    <w:rsid w:val="0074743B"/>
    <w:rsid w:val="0075031D"/>
    <w:rsid w:val="00754B25"/>
    <w:rsid w:val="00755F29"/>
    <w:rsid w:val="007561F9"/>
    <w:rsid w:val="00757DBD"/>
    <w:rsid w:val="00760F33"/>
    <w:rsid w:val="00766A40"/>
    <w:rsid w:val="00780078"/>
    <w:rsid w:val="00780519"/>
    <w:rsid w:val="00783654"/>
    <w:rsid w:val="00786A3A"/>
    <w:rsid w:val="0079358A"/>
    <w:rsid w:val="007A4ADF"/>
    <w:rsid w:val="007A7468"/>
    <w:rsid w:val="007C69F4"/>
    <w:rsid w:val="007D11C4"/>
    <w:rsid w:val="007D2EDC"/>
    <w:rsid w:val="007D7D39"/>
    <w:rsid w:val="007E1913"/>
    <w:rsid w:val="007F5100"/>
    <w:rsid w:val="00804286"/>
    <w:rsid w:val="008053FF"/>
    <w:rsid w:val="0080566D"/>
    <w:rsid w:val="00807312"/>
    <w:rsid w:val="00830738"/>
    <w:rsid w:val="0083097E"/>
    <w:rsid w:val="00831F9E"/>
    <w:rsid w:val="00846D82"/>
    <w:rsid w:val="0085001E"/>
    <w:rsid w:val="00850064"/>
    <w:rsid w:val="008554DA"/>
    <w:rsid w:val="00857778"/>
    <w:rsid w:val="00863445"/>
    <w:rsid w:val="00871055"/>
    <w:rsid w:val="00871EE1"/>
    <w:rsid w:val="0087216F"/>
    <w:rsid w:val="0087273C"/>
    <w:rsid w:val="0088278A"/>
    <w:rsid w:val="008843D6"/>
    <w:rsid w:val="00885646"/>
    <w:rsid w:val="008903E1"/>
    <w:rsid w:val="008916D5"/>
    <w:rsid w:val="008A0C47"/>
    <w:rsid w:val="008A40B9"/>
    <w:rsid w:val="008A56C0"/>
    <w:rsid w:val="008A75F0"/>
    <w:rsid w:val="008B598F"/>
    <w:rsid w:val="008C4FB4"/>
    <w:rsid w:val="008D3F14"/>
    <w:rsid w:val="008D56C2"/>
    <w:rsid w:val="008F0621"/>
    <w:rsid w:val="008F25DE"/>
    <w:rsid w:val="00907713"/>
    <w:rsid w:val="0091217C"/>
    <w:rsid w:val="00916A1E"/>
    <w:rsid w:val="009200C4"/>
    <w:rsid w:val="009221BF"/>
    <w:rsid w:val="00922FDB"/>
    <w:rsid w:val="00926D3C"/>
    <w:rsid w:val="0092732E"/>
    <w:rsid w:val="009277BF"/>
    <w:rsid w:val="009302C5"/>
    <w:rsid w:val="00936417"/>
    <w:rsid w:val="00937B92"/>
    <w:rsid w:val="00940581"/>
    <w:rsid w:val="00945D45"/>
    <w:rsid w:val="0094711C"/>
    <w:rsid w:val="00957800"/>
    <w:rsid w:val="00966BB5"/>
    <w:rsid w:val="00983EC3"/>
    <w:rsid w:val="00987CC0"/>
    <w:rsid w:val="009906A6"/>
    <w:rsid w:val="0099096F"/>
    <w:rsid w:val="0099283D"/>
    <w:rsid w:val="0099558B"/>
    <w:rsid w:val="009978ED"/>
    <w:rsid w:val="009A0711"/>
    <w:rsid w:val="009B5F88"/>
    <w:rsid w:val="009B774A"/>
    <w:rsid w:val="009D00DC"/>
    <w:rsid w:val="009D0217"/>
    <w:rsid w:val="009D15C3"/>
    <w:rsid w:val="009E12AE"/>
    <w:rsid w:val="009E6063"/>
    <w:rsid w:val="009E6E57"/>
    <w:rsid w:val="009F2E3F"/>
    <w:rsid w:val="009F468E"/>
    <w:rsid w:val="009F5A05"/>
    <w:rsid w:val="009F64C6"/>
    <w:rsid w:val="009F6C17"/>
    <w:rsid w:val="00A01BED"/>
    <w:rsid w:val="00A03DF8"/>
    <w:rsid w:val="00A06716"/>
    <w:rsid w:val="00A104D2"/>
    <w:rsid w:val="00A14212"/>
    <w:rsid w:val="00A17E2D"/>
    <w:rsid w:val="00A20870"/>
    <w:rsid w:val="00A25D3B"/>
    <w:rsid w:val="00A2653B"/>
    <w:rsid w:val="00A26AAD"/>
    <w:rsid w:val="00A30230"/>
    <w:rsid w:val="00A32138"/>
    <w:rsid w:val="00A34ED6"/>
    <w:rsid w:val="00A42F06"/>
    <w:rsid w:val="00A540A5"/>
    <w:rsid w:val="00A570CB"/>
    <w:rsid w:val="00A65214"/>
    <w:rsid w:val="00A66062"/>
    <w:rsid w:val="00A70259"/>
    <w:rsid w:val="00A71278"/>
    <w:rsid w:val="00A72ACE"/>
    <w:rsid w:val="00A75073"/>
    <w:rsid w:val="00A75E65"/>
    <w:rsid w:val="00A81E3B"/>
    <w:rsid w:val="00A94137"/>
    <w:rsid w:val="00AA1476"/>
    <w:rsid w:val="00AA22BF"/>
    <w:rsid w:val="00AA373A"/>
    <w:rsid w:val="00AA5BC9"/>
    <w:rsid w:val="00AA7D73"/>
    <w:rsid w:val="00AC0BCD"/>
    <w:rsid w:val="00AD280E"/>
    <w:rsid w:val="00AD309E"/>
    <w:rsid w:val="00AD3B70"/>
    <w:rsid w:val="00AD6FFE"/>
    <w:rsid w:val="00AF09BE"/>
    <w:rsid w:val="00B06929"/>
    <w:rsid w:val="00B124B1"/>
    <w:rsid w:val="00B13818"/>
    <w:rsid w:val="00B13B4B"/>
    <w:rsid w:val="00B21996"/>
    <w:rsid w:val="00B2445A"/>
    <w:rsid w:val="00B27DF7"/>
    <w:rsid w:val="00B6478D"/>
    <w:rsid w:val="00B758FD"/>
    <w:rsid w:val="00B76337"/>
    <w:rsid w:val="00B76E52"/>
    <w:rsid w:val="00B83122"/>
    <w:rsid w:val="00B85464"/>
    <w:rsid w:val="00B92239"/>
    <w:rsid w:val="00BA5D9D"/>
    <w:rsid w:val="00BB048C"/>
    <w:rsid w:val="00BB0999"/>
    <w:rsid w:val="00BB5708"/>
    <w:rsid w:val="00BB749E"/>
    <w:rsid w:val="00BD3E4D"/>
    <w:rsid w:val="00BD4B63"/>
    <w:rsid w:val="00BD55AD"/>
    <w:rsid w:val="00C04FC2"/>
    <w:rsid w:val="00C16157"/>
    <w:rsid w:val="00C20B9E"/>
    <w:rsid w:val="00C2160B"/>
    <w:rsid w:val="00C30B55"/>
    <w:rsid w:val="00C327DD"/>
    <w:rsid w:val="00C34E9F"/>
    <w:rsid w:val="00C41F24"/>
    <w:rsid w:val="00C4355D"/>
    <w:rsid w:val="00C450FE"/>
    <w:rsid w:val="00C45206"/>
    <w:rsid w:val="00C474F1"/>
    <w:rsid w:val="00C5137C"/>
    <w:rsid w:val="00C5518E"/>
    <w:rsid w:val="00C56EFB"/>
    <w:rsid w:val="00C60A3D"/>
    <w:rsid w:val="00C65086"/>
    <w:rsid w:val="00C66152"/>
    <w:rsid w:val="00C80791"/>
    <w:rsid w:val="00C83136"/>
    <w:rsid w:val="00C838F6"/>
    <w:rsid w:val="00C83B21"/>
    <w:rsid w:val="00C911B2"/>
    <w:rsid w:val="00CA52B9"/>
    <w:rsid w:val="00CA6C92"/>
    <w:rsid w:val="00CC00D4"/>
    <w:rsid w:val="00CC1A6B"/>
    <w:rsid w:val="00CD466F"/>
    <w:rsid w:val="00CE752E"/>
    <w:rsid w:val="00CF34B4"/>
    <w:rsid w:val="00D00391"/>
    <w:rsid w:val="00D03832"/>
    <w:rsid w:val="00D10D43"/>
    <w:rsid w:val="00D1276A"/>
    <w:rsid w:val="00D127C5"/>
    <w:rsid w:val="00D1295F"/>
    <w:rsid w:val="00D133A6"/>
    <w:rsid w:val="00D21977"/>
    <w:rsid w:val="00D22042"/>
    <w:rsid w:val="00D221F0"/>
    <w:rsid w:val="00D2378A"/>
    <w:rsid w:val="00D35BB4"/>
    <w:rsid w:val="00D448AD"/>
    <w:rsid w:val="00D46998"/>
    <w:rsid w:val="00D5101F"/>
    <w:rsid w:val="00D55EA2"/>
    <w:rsid w:val="00D57307"/>
    <w:rsid w:val="00D60796"/>
    <w:rsid w:val="00D608E5"/>
    <w:rsid w:val="00D62C23"/>
    <w:rsid w:val="00D719CD"/>
    <w:rsid w:val="00D75EAD"/>
    <w:rsid w:val="00D86027"/>
    <w:rsid w:val="00DA0CC3"/>
    <w:rsid w:val="00DA1599"/>
    <w:rsid w:val="00DA4FBE"/>
    <w:rsid w:val="00DB14EB"/>
    <w:rsid w:val="00DB1C70"/>
    <w:rsid w:val="00DC2F9F"/>
    <w:rsid w:val="00DD20DF"/>
    <w:rsid w:val="00DE0D90"/>
    <w:rsid w:val="00DE514F"/>
    <w:rsid w:val="00DE7B40"/>
    <w:rsid w:val="00DF191D"/>
    <w:rsid w:val="00DF5523"/>
    <w:rsid w:val="00E01BDE"/>
    <w:rsid w:val="00E021AE"/>
    <w:rsid w:val="00E116C0"/>
    <w:rsid w:val="00E12908"/>
    <w:rsid w:val="00E27886"/>
    <w:rsid w:val="00E27DD5"/>
    <w:rsid w:val="00E35263"/>
    <w:rsid w:val="00E444F3"/>
    <w:rsid w:val="00E46B1E"/>
    <w:rsid w:val="00E47176"/>
    <w:rsid w:val="00E47936"/>
    <w:rsid w:val="00E55E22"/>
    <w:rsid w:val="00E563E9"/>
    <w:rsid w:val="00E6182A"/>
    <w:rsid w:val="00E63C3B"/>
    <w:rsid w:val="00E65DF9"/>
    <w:rsid w:val="00E800F6"/>
    <w:rsid w:val="00E806E5"/>
    <w:rsid w:val="00E83C70"/>
    <w:rsid w:val="00E84C42"/>
    <w:rsid w:val="00E90D07"/>
    <w:rsid w:val="00EA3EAA"/>
    <w:rsid w:val="00EA7C6F"/>
    <w:rsid w:val="00EB6352"/>
    <w:rsid w:val="00EC4C62"/>
    <w:rsid w:val="00EE38DB"/>
    <w:rsid w:val="00EF49CF"/>
    <w:rsid w:val="00EF4BE9"/>
    <w:rsid w:val="00EF4EC5"/>
    <w:rsid w:val="00F02277"/>
    <w:rsid w:val="00F14421"/>
    <w:rsid w:val="00F16FB2"/>
    <w:rsid w:val="00F27A53"/>
    <w:rsid w:val="00F34416"/>
    <w:rsid w:val="00F347B8"/>
    <w:rsid w:val="00F35078"/>
    <w:rsid w:val="00F41D31"/>
    <w:rsid w:val="00F4587D"/>
    <w:rsid w:val="00F47FB6"/>
    <w:rsid w:val="00F529AF"/>
    <w:rsid w:val="00F52DAD"/>
    <w:rsid w:val="00F546DC"/>
    <w:rsid w:val="00F5496A"/>
    <w:rsid w:val="00F77DE1"/>
    <w:rsid w:val="00F85959"/>
    <w:rsid w:val="00F9030E"/>
    <w:rsid w:val="00F96A69"/>
    <w:rsid w:val="00FA71B2"/>
    <w:rsid w:val="00FB2B02"/>
    <w:rsid w:val="00FB5433"/>
    <w:rsid w:val="00FC0CB6"/>
    <w:rsid w:val="00FC0E37"/>
    <w:rsid w:val="00FC11BB"/>
    <w:rsid w:val="00FD158E"/>
    <w:rsid w:val="00FE6825"/>
    <w:rsid w:val="00FE692F"/>
    <w:rsid w:val="00FF09E4"/>
    <w:rsid w:val="00FF1CE4"/>
    <w:rsid w:val="00FF327B"/>
    <w:rsid w:val="00FF7BB2"/>
    <w:rsid w:val="0104242E"/>
    <w:rsid w:val="01097215"/>
    <w:rsid w:val="010A5624"/>
    <w:rsid w:val="010B0D7E"/>
    <w:rsid w:val="011212CA"/>
    <w:rsid w:val="01155085"/>
    <w:rsid w:val="012A6610"/>
    <w:rsid w:val="012C7219"/>
    <w:rsid w:val="013462C6"/>
    <w:rsid w:val="013466AE"/>
    <w:rsid w:val="01376E22"/>
    <w:rsid w:val="01451C0B"/>
    <w:rsid w:val="014903CB"/>
    <w:rsid w:val="01492785"/>
    <w:rsid w:val="014B4F85"/>
    <w:rsid w:val="014F0E96"/>
    <w:rsid w:val="01554740"/>
    <w:rsid w:val="01556F3E"/>
    <w:rsid w:val="016051EC"/>
    <w:rsid w:val="016A5BBC"/>
    <w:rsid w:val="016C135F"/>
    <w:rsid w:val="0178422F"/>
    <w:rsid w:val="018658A4"/>
    <w:rsid w:val="018739EA"/>
    <w:rsid w:val="0190749E"/>
    <w:rsid w:val="0198535B"/>
    <w:rsid w:val="01A76FF6"/>
    <w:rsid w:val="01AF08B2"/>
    <w:rsid w:val="01B95EFE"/>
    <w:rsid w:val="01CE4658"/>
    <w:rsid w:val="01D1617A"/>
    <w:rsid w:val="01D76259"/>
    <w:rsid w:val="01E00C66"/>
    <w:rsid w:val="01EA0D21"/>
    <w:rsid w:val="01EA31DA"/>
    <w:rsid w:val="01FC09CB"/>
    <w:rsid w:val="01FD140A"/>
    <w:rsid w:val="01FD30DB"/>
    <w:rsid w:val="02012F6B"/>
    <w:rsid w:val="02104B16"/>
    <w:rsid w:val="02116660"/>
    <w:rsid w:val="02182CDE"/>
    <w:rsid w:val="021E59AC"/>
    <w:rsid w:val="022B69B5"/>
    <w:rsid w:val="023A7AE3"/>
    <w:rsid w:val="023E2170"/>
    <w:rsid w:val="024E287F"/>
    <w:rsid w:val="02545A9F"/>
    <w:rsid w:val="025D0B7C"/>
    <w:rsid w:val="02692705"/>
    <w:rsid w:val="027B7B09"/>
    <w:rsid w:val="02800671"/>
    <w:rsid w:val="02962F3A"/>
    <w:rsid w:val="0296497C"/>
    <w:rsid w:val="029E7277"/>
    <w:rsid w:val="02AC7FD8"/>
    <w:rsid w:val="02AE7470"/>
    <w:rsid w:val="02AF5CFD"/>
    <w:rsid w:val="02B6336F"/>
    <w:rsid w:val="02E33CD8"/>
    <w:rsid w:val="030A1C1B"/>
    <w:rsid w:val="030C19F3"/>
    <w:rsid w:val="031155E8"/>
    <w:rsid w:val="03163099"/>
    <w:rsid w:val="031D1D10"/>
    <w:rsid w:val="03244216"/>
    <w:rsid w:val="032D4190"/>
    <w:rsid w:val="03436EFB"/>
    <w:rsid w:val="034D6E30"/>
    <w:rsid w:val="034F747A"/>
    <w:rsid w:val="035741F3"/>
    <w:rsid w:val="03631FCE"/>
    <w:rsid w:val="03795A9A"/>
    <w:rsid w:val="037F4974"/>
    <w:rsid w:val="038125B6"/>
    <w:rsid w:val="038B788B"/>
    <w:rsid w:val="038C4E8A"/>
    <w:rsid w:val="038D570B"/>
    <w:rsid w:val="039167E0"/>
    <w:rsid w:val="03A70E14"/>
    <w:rsid w:val="03AB2265"/>
    <w:rsid w:val="03C713D6"/>
    <w:rsid w:val="03CB5752"/>
    <w:rsid w:val="03CE79F4"/>
    <w:rsid w:val="03D76433"/>
    <w:rsid w:val="03D93EC9"/>
    <w:rsid w:val="03DC4301"/>
    <w:rsid w:val="03DF2FDE"/>
    <w:rsid w:val="03E55874"/>
    <w:rsid w:val="03E55CF0"/>
    <w:rsid w:val="03F539AA"/>
    <w:rsid w:val="040635AD"/>
    <w:rsid w:val="04092E52"/>
    <w:rsid w:val="04113330"/>
    <w:rsid w:val="041929C1"/>
    <w:rsid w:val="041A6B93"/>
    <w:rsid w:val="041B3CAC"/>
    <w:rsid w:val="042F1422"/>
    <w:rsid w:val="043068A9"/>
    <w:rsid w:val="0436799D"/>
    <w:rsid w:val="04475700"/>
    <w:rsid w:val="044C5538"/>
    <w:rsid w:val="0452239C"/>
    <w:rsid w:val="045D47BE"/>
    <w:rsid w:val="046E034B"/>
    <w:rsid w:val="046E19F5"/>
    <w:rsid w:val="048267AA"/>
    <w:rsid w:val="04994E19"/>
    <w:rsid w:val="04A40A29"/>
    <w:rsid w:val="04AF7873"/>
    <w:rsid w:val="04B100F5"/>
    <w:rsid w:val="04C83D10"/>
    <w:rsid w:val="04C95085"/>
    <w:rsid w:val="04D2733A"/>
    <w:rsid w:val="05046EB8"/>
    <w:rsid w:val="0509465B"/>
    <w:rsid w:val="05105A85"/>
    <w:rsid w:val="05231B87"/>
    <w:rsid w:val="052A5B02"/>
    <w:rsid w:val="052F3500"/>
    <w:rsid w:val="052F6C04"/>
    <w:rsid w:val="053173DF"/>
    <w:rsid w:val="053839BB"/>
    <w:rsid w:val="054174CA"/>
    <w:rsid w:val="054D4EE2"/>
    <w:rsid w:val="05571D07"/>
    <w:rsid w:val="056E0666"/>
    <w:rsid w:val="057A5854"/>
    <w:rsid w:val="058439A7"/>
    <w:rsid w:val="05875D27"/>
    <w:rsid w:val="05A27357"/>
    <w:rsid w:val="05A65637"/>
    <w:rsid w:val="05D24634"/>
    <w:rsid w:val="05D91EDF"/>
    <w:rsid w:val="05F72D84"/>
    <w:rsid w:val="060C07BE"/>
    <w:rsid w:val="062B6583"/>
    <w:rsid w:val="06311851"/>
    <w:rsid w:val="063864C5"/>
    <w:rsid w:val="064E1E69"/>
    <w:rsid w:val="064E2BE9"/>
    <w:rsid w:val="065C64B4"/>
    <w:rsid w:val="066A453E"/>
    <w:rsid w:val="066C3DC9"/>
    <w:rsid w:val="06702D8E"/>
    <w:rsid w:val="06777A94"/>
    <w:rsid w:val="06A10DCE"/>
    <w:rsid w:val="06BE4C4D"/>
    <w:rsid w:val="06C2049A"/>
    <w:rsid w:val="06C57222"/>
    <w:rsid w:val="06D63647"/>
    <w:rsid w:val="06D96EBD"/>
    <w:rsid w:val="06DA5864"/>
    <w:rsid w:val="06DA5CB9"/>
    <w:rsid w:val="06E5704A"/>
    <w:rsid w:val="06E95D5D"/>
    <w:rsid w:val="06F37568"/>
    <w:rsid w:val="06F72315"/>
    <w:rsid w:val="06F91522"/>
    <w:rsid w:val="07145D3E"/>
    <w:rsid w:val="0716642A"/>
    <w:rsid w:val="07173F00"/>
    <w:rsid w:val="07231907"/>
    <w:rsid w:val="07246ABB"/>
    <w:rsid w:val="072D1978"/>
    <w:rsid w:val="0731580E"/>
    <w:rsid w:val="07462223"/>
    <w:rsid w:val="077D1609"/>
    <w:rsid w:val="0784685E"/>
    <w:rsid w:val="078A395F"/>
    <w:rsid w:val="07A76426"/>
    <w:rsid w:val="07AF182E"/>
    <w:rsid w:val="07C449C2"/>
    <w:rsid w:val="07CA5BF1"/>
    <w:rsid w:val="07CF5A7E"/>
    <w:rsid w:val="07D00C92"/>
    <w:rsid w:val="07DE294A"/>
    <w:rsid w:val="07E35FBC"/>
    <w:rsid w:val="07F25CFF"/>
    <w:rsid w:val="07FA24ED"/>
    <w:rsid w:val="0817349F"/>
    <w:rsid w:val="08276469"/>
    <w:rsid w:val="082A6EF6"/>
    <w:rsid w:val="082E423D"/>
    <w:rsid w:val="08302E1F"/>
    <w:rsid w:val="084206BC"/>
    <w:rsid w:val="08447E6F"/>
    <w:rsid w:val="084F3CF8"/>
    <w:rsid w:val="08582926"/>
    <w:rsid w:val="085A0F8F"/>
    <w:rsid w:val="08660A88"/>
    <w:rsid w:val="086F3217"/>
    <w:rsid w:val="087D2075"/>
    <w:rsid w:val="0884167D"/>
    <w:rsid w:val="08903AC5"/>
    <w:rsid w:val="089510E2"/>
    <w:rsid w:val="089B04B1"/>
    <w:rsid w:val="089C7B64"/>
    <w:rsid w:val="08C547E0"/>
    <w:rsid w:val="08CC6E08"/>
    <w:rsid w:val="08D03CA0"/>
    <w:rsid w:val="08D31137"/>
    <w:rsid w:val="08DB380D"/>
    <w:rsid w:val="08E43CD9"/>
    <w:rsid w:val="08EB13B2"/>
    <w:rsid w:val="08EC2C09"/>
    <w:rsid w:val="08FA3249"/>
    <w:rsid w:val="08FD0D5E"/>
    <w:rsid w:val="09021248"/>
    <w:rsid w:val="0902432F"/>
    <w:rsid w:val="09046477"/>
    <w:rsid w:val="09106281"/>
    <w:rsid w:val="09144FF3"/>
    <w:rsid w:val="091618E6"/>
    <w:rsid w:val="091F18A5"/>
    <w:rsid w:val="09263D19"/>
    <w:rsid w:val="09294A10"/>
    <w:rsid w:val="093A5A71"/>
    <w:rsid w:val="093F76FB"/>
    <w:rsid w:val="09480BF4"/>
    <w:rsid w:val="094E78C6"/>
    <w:rsid w:val="09596A31"/>
    <w:rsid w:val="096950E0"/>
    <w:rsid w:val="09775341"/>
    <w:rsid w:val="09791391"/>
    <w:rsid w:val="0981321F"/>
    <w:rsid w:val="09956984"/>
    <w:rsid w:val="09976D93"/>
    <w:rsid w:val="09A96EC0"/>
    <w:rsid w:val="09C36E72"/>
    <w:rsid w:val="09CF438C"/>
    <w:rsid w:val="09F017C3"/>
    <w:rsid w:val="09F95515"/>
    <w:rsid w:val="0A0B5B04"/>
    <w:rsid w:val="0A23030F"/>
    <w:rsid w:val="0A30030F"/>
    <w:rsid w:val="0A502F45"/>
    <w:rsid w:val="0A59422C"/>
    <w:rsid w:val="0A5A343A"/>
    <w:rsid w:val="0A5C0128"/>
    <w:rsid w:val="0A612E87"/>
    <w:rsid w:val="0A6D22A1"/>
    <w:rsid w:val="0A75138D"/>
    <w:rsid w:val="0A777170"/>
    <w:rsid w:val="0A935B6C"/>
    <w:rsid w:val="0A9752E7"/>
    <w:rsid w:val="0A976B2C"/>
    <w:rsid w:val="0A9B472D"/>
    <w:rsid w:val="0AB115FF"/>
    <w:rsid w:val="0AB32CB7"/>
    <w:rsid w:val="0AB66EA1"/>
    <w:rsid w:val="0ABD25C5"/>
    <w:rsid w:val="0ACF7F0A"/>
    <w:rsid w:val="0AD71CFB"/>
    <w:rsid w:val="0AE25F84"/>
    <w:rsid w:val="0AE67E91"/>
    <w:rsid w:val="0AF65DAF"/>
    <w:rsid w:val="0B017976"/>
    <w:rsid w:val="0B0461CB"/>
    <w:rsid w:val="0B0B3D11"/>
    <w:rsid w:val="0B1A1BA3"/>
    <w:rsid w:val="0B1D53B1"/>
    <w:rsid w:val="0B210433"/>
    <w:rsid w:val="0B2234DF"/>
    <w:rsid w:val="0B2359E3"/>
    <w:rsid w:val="0B252BC8"/>
    <w:rsid w:val="0B3171F0"/>
    <w:rsid w:val="0B3D4CAE"/>
    <w:rsid w:val="0B484ADA"/>
    <w:rsid w:val="0B494C03"/>
    <w:rsid w:val="0B58141F"/>
    <w:rsid w:val="0B767AF2"/>
    <w:rsid w:val="0B7D0E37"/>
    <w:rsid w:val="0B802D6F"/>
    <w:rsid w:val="0B834466"/>
    <w:rsid w:val="0B893163"/>
    <w:rsid w:val="0B8C4F3D"/>
    <w:rsid w:val="0B904D4F"/>
    <w:rsid w:val="0B9A6729"/>
    <w:rsid w:val="0B9D1CCC"/>
    <w:rsid w:val="0BB250B9"/>
    <w:rsid w:val="0BC61D71"/>
    <w:rsid w:val="0BC73549"/>
    <w:rsid w:val="0BCE1739"/>
    <w:rsid w:val="0BD875F5"/>
    <w:rsid w:val="0BE97EA8"/>
    <w:rsid w:val="0BFE2A48"/>
    <w:rsid w:val="0C09030F"/>
    <w:rsid w:val="0C090CE0"/>
    <w:rsid w:val="0C0927C6"/>
    <w:rsid w:val="0C0D348B"/>
    <w:rsid w:val="0C0E5EB9"/>
    <w:rsid w:val="0C133533"/>
    <w:rsid w:val="0C14229A"/>
    <w:rsid w:val="0C1747B8"/>
    <w:rsid w:val="0C1A4972"/>
    <w:rsid w:val="0C2E4E0E"/>
    <w:rsid w:val="0C312540"/>
    <w:rsid w:val="0C4458FF"/>
    <w:rsid w:val="0C505FFF"/>
    <w:rsid w:val="0C5F21D3"/>
    <w:rsid w:val="0C6B7776"/>
    <w:rsid w:val="0C815B26"/>
    <w:rsid w:val="0C853377"/>
    <w:rsid w:val="0C856032"/>
    <w:rsid w:val="0C8E275C"/>
    <w:rsid w:val="0C904F61"/>
    <w:rsid w:val="0C912BB7"/>
    <w:rsid w:val="0C951150"/>
    <w:rsid w:val="0C9D7690"/>
    <w:rsid w:val="0C9F703B"/>
    <w:rsid w:val="0CAB3EA4"/>
    <w:rsid w:val="0CBB426A"/>
    <w:rsid w:val="0CBE0C2F"/>
    <w:rsid w:val="0CC66E54"/>
    <w:rsid w:val="0CDE67E1"/>
    <w:rsid w:val="0CE218EE"/>
    <w:rsid w:val="0CF37CDB"/>
    <w:rsid w:val="0CFD3ADC"/>
    <w:rsid w:val="0D162D17"/>
    <w:rsid w:val="0D1640E6"/>
    <w:rsid w:val="0D1831FD"/>
    <w:rsid w:val="0D2636C4"/>
    <w:rsid w:val="0D2657CF"/>
    <w:rsid w:val="0D380577"/>
    <w:rsid w:val="0D4141DD"/>
    <w:rsid w:val="0D55503D"/>
    <w:rsid w:val="0D563EE8"/>
    <w:rsid w:val="0D614B12"/>
    <w:rsid w:val="0D643F5A"/>
    <w:rsid w:val="0D750AE8"/>
    <w:rsid w:val="0D79199C"/>
    <w:rsid w:val="0D7E4C4E"/>
    <w:rsid w:val="0D821AA3"/>
    <w:rsid w:val="0D865C49"/>
    <w:rsid w:val="0D9F5064"/>
    <w:rsid w:val="0DA878E8"/>
    <w:rsid w:val="0DB5080B"/>
    <w:rsid w:val="0DBD47FF"/>
    <w:rsid w:val="0DCD77FD"/>
    <w:rsid w:val="0DD21156"/>
    <w:rsid w:val="0DE12B7F"/>
    <w:rsid w:val="0DE2002B"/>
    <w:rsid w:val="0DE71700"/>
    <w:rsid w:val="0DE938A0"/>
    <w:rsid w:val="0DF10A90"/>
    <w:rsid w:val="0DF24C50"/>
    <w:rsid w:val="0DF33617"/>
    <w:rsid w:val="0DFF24FB"/>
    <w:rsid w:val="0E043413"/>
    <w:rsid w:val="0E096E36"/>
    <w:rsid w:val="0E0A77CD"/>
    <w:rsid w:val="0E0D1E5D"/>
    <w:rsid w:val="0E1234A0"/>
    <w:rsid w:val="0E186EFB"/>
    <w:rsid w:val="0E1A72E6"/>
    <w:rsid w:val="0E207FD3"/>
    <w:rsid w:val="0E2B419B"/>
    <w:rsid w:val="0E3049CC"/>
    <w:rsid w:val="0E4E7449"/>
    <w:rsid w:val="0E5062E2"/>
    <w:rsid w:val="0E6249F8"/>
    <w:rsid w:val="0E687C5D"/>
    <w:rsid w:val="0E6C4249"/>
    <w:rsid w:val="0E752EE9"/>
    <w:rsid w:val="0E790D11"/>
    <w:rsid w:val="0E7B00D8"/>
    <w:rsid w:val="0E7F24B6"/>
    <w:rsid w:val="0E901C3B"/>
    <w:rsid w:val="0E917340"/>
    <w:rsid w:val="0E927286"/>
    <w:rsid w:val="0E940EE4"/>
    <w:rsid w:val="0EAA4C58"/>
    <w:rsid w:val="0EB11996"/>
    <w:rsid w:val="0EB81412"/>
    <w:rsid w:val="0EC25712"/>
    <w:rsid w:val="0EC54936"/>
    <w:rsid w:val="0ECB67B5"/>
    <w:rsid w:val="0ED00982"/>
    <w:rsid w:val="0EDD4803"/>
    <w:rsid w:val="0EEA2CD7"/>
    <w:rsid w:val="0EED0763"/>
    <w:rsid w:val="0EF22743"/>
    <w:rsid w:val="0F0C48DD"/>
    <w:rsid w:val="0F0F1A49"/>
    <w:rsid w:val="0F136A84"/>
    <w:rsid w:val="0F276A1B"/>
    <w:rsid w:val="0F357DC9"/>
    <w:rsid w:val="0F375392"/>
    <w:rsid w:val="0F3927C7"/>
    <w:rsid w:val="0F414485"/>
    <w:rsid w:val="0F504BD2"/>
    <w:rsid w:val="0F576FD3"/>
    <w:rsid w:val="0F5951A1"/>
    <w:rsid w:val="0F5A1169"/>
    <w:rsid w:val="0F5E3D18"/>
    <w:rsid w:val="0F692542"/>
    <w:rsid w:val="0F6D08E2"/>
    <w:rsid w:val="0F714A0F"/>
    <w:rsid w:val="0F716844"/>
    <w:rsid w:val="0F7935BF"/>
    <w:rsid w:val="0F7B1618"/>
    <w:rsid w:val="0F8035D9"/>
    <w:rsid w:val="0F816C02"/>
    <w:rsid w:val="0F841AF9"/>
    <w:rsid w:val="0F84515D"/>
    <w:rsid w:val="0F9051E4"/>
    <w:rsid w:val="0F93704F"/>
    <w:rsid w:val="0F9A08DF"/>
    <w:rsid w:val="0FA8049E"/>
    <w:rsid w:val="0FB75FF5"/>
    <w:rsid w:val="0FBE22F2"/>
    <w:rsid w:val="0FC457FC"/>
    <w:rsid w:val="0FDC6FA3"/>
    <w:rsid w:val="0FDE51B7"/>
    <w:rsid w:val="0FE35B31"/>
    <w:rsid w:val="0FE877F2"/>
    <w:rsid w:val="0FEA30EC"/>
    <w:rsid w:val="0FEC2E53"/>
    <w:rsid w:val="0FF03377"/>
    <w:rsid w:val="0FF75E62"/>
    <w:rsid w:val="10024A90"/>
    <w:rsid w:val="10154391"/>
    <w:rsid w:val="10160923"/>
    <w:rsid w:val="102F3E8E"/>
    <w:rsid w:val="1045652D"/>
    <w:rsid w:val="104A0016"/>
    <w:rsid w:val="10600999"/>
    <w:rsid w:val="106973D7"/>
    <w:rsid w:val="10751B02"/>
    <w:rsid w:val="107C6BA6"/>
    <w:rsid w:val="10807A96"/>
    <w:rsid w:val="109E02FE"/>
    <w:rsid w:val="10A76C07"/>
    <w:rsid w:val="10AC7775"/>
    <w:rsid w:val="10BF5AD8"/>
    <w:rsid w:val="10C3580D"/>
    <w:rsid w:val="10CC4AB0"/>
    <w:rsid w:val="10CD0F97"/>
    <w:rsid w:val="10CE1CA5"/>
    <w:rsid w:val="10D92B84"/>
    <w:rsid w:val="10DB74D2"/>
    <w:rsid w:val="10DC3D4D"/>
    <w:rsid w:val="10DD252F"/>
    <w:rsid w:val="10E204AF"/>
    <w:rsid w:val="10E4575E"/>
    <w:rsid w:val="10E634D7"/>
    <w:rsid w:val="10EF0ED0"/>
    <w:rsid w:val="10F32B5F"/>
    <w:rsid w:val="11014F7E"/>
    <w:rsid w:val="110C1538"/>
    <w:rsid w:val="110F7A58"/>
    <w:rsid w:val="11247E71"/>
    <w:rsid w:val="11295B28"/>
    <w:rsid w:val="1129656A"/>
    <w:rsid w:val="112C1F3C"/>
    <w:rsid w:val="114E4E2D"/>
    <w:rsid w:val="115343FF"/>
    <w:rsid w:val="11551825"/>
    <w:rsid w:val="1178257C"/>
    <w:rsid w:val="117C27DC"/>
    <w:rsid w:val="1187655F"/>
    <w:rsid w:val="1196654D"/>
    <w:rsid w:val="11B76D82"/>
    <w:rsid w:val="11DE2D5D"/>
    <w:rsid w:val="11E43CD4"/>
    <w:rsid w:val="12167D79"/>
    <w:rsid w:val="121A7166"/>
    <w:rsid w:val="12254785"/>
    <w:rsid w:val="12267277"/>
    <w:rsid w:val="122A217F"/>
    <w:rsid w:val="123B2D8F"/>
    <w:rsid w:val="123F22B4"/>
    <w:rsid w:val="127B6EB2"/>
    <w:rsid w:val="1280191D"/>
    <w:rsid w:val="1281229D"/>
    <w:rsid w:val="128650A4"/>
    <w:rsid w:val="12871E92"/>
    <w:rsid w:val="12A0282B"/>
    <w:rsid w:val="12A336F1"/>
    <w:rsid w:val="12A4024C"/>
    <w:rsid w:val="12A45909"/>
    <w:rsid w:val="12AD61BD"/>
    <w:rsid w:val="12BB366A"/>
    <w:rsid w:val="12C71A33"/>
    <w:rsid w:val="12D2085C"/>
    <w:rsid w:val="12D26FCD"/>
    <w:rsid w:val="12E44AA6"/>
    <w:rsid w:val="12FE58C9"/>
    <w:rsid w:val="131C4345"/>
    <w:rsid w:val="132512A9"/>
    <w:rsid w:val="13301CB2"/>
    <w:rsid w:val="13415087"/>
    <w:rsid w:val="1349496A"/>
    <w:rsid w:val="134D0ECD"/>
    <w:rsid w:val="13525A13"/>
    <w:rsid w:val="135445D0"/>
    <w:rsid w:val="13654013"/>
    <w:rsid w:val="13697011"/>
    <w:rsid w:val="136A3354"/>
    <w:rsid w:val="13701BEA"/>
    <w:rsid w:val="137B6D24"/>
    <w:rsid w:val="13907768"/>
    <w:rsid w:val="13961484"/>
    <w:rsid w:val="13A005B3"/>
    <w:rsid w:val="13A51F85"/>
    <w:rsid w:val="13B425AD"/>
    <w:rsid w:val="13B81361"/>
    <w:rsid w:val="13B849F2"/>
    <w:rsid w:val="13BC2CAB"/>
    <w:rsid w:val="13CC4C4C"/>
    <w:rsid w:val="13D51485"/>
    <w:rsid w:val="13DA2956"/>
    <w:rsid w:val="13F823A1"/>
    <w:rsid w:val="13F8627E"/>
    <w:rsid w:val="13FA3197"/>
    <w:rsid w:val="13FD3479"/>
    <w:rsid w:val="1420547A"/>
    <w:rsid w:val="14300BAE"/>
    <w:rsid w:val="14311AC4"/>
    <w:rsid w:val="14317352"/>
    <w:rsid w:val="14336D1B"/>
    <w:rsid w:val="143468ED"/>
    <w:rsid w:val="143732D1"/>
    <w:rsid w:val="143D71C2"/>
    <w:rsid w:val="146164D6"/>
    <w:rsid w:val="146754A0"/>
    <w:rsid w:val="14677AC4"/>
    <w:rsid w:val="146932EC"/>
    <w:rsid w:val="147B5042"/>
    <w:rsid w:val="147C66AB"/>
    <w:rsid w:val="148E47CD"/>
    <w:rsid w:val="14906B9D"/>
    <w:rsid w:val="14B963D7"/>
    <w:rsid w:val="14CC13B6"/>
    <w:rsid w:val="14CF348A"/>
    <w:rsid w:val="14CF5797"/>
    <w:rsid w:val="14D36393"/>
    <w:rsid w:val="14E164DB"/>
    <w:rsid w:val="14E7397C"/>
    <w:rsid w:val="14ED0917"/>
    <w:rsid w:val="14F0128B"/>
    <w:rsid w:val="14F15A8F"/>
    <w:rsid w:val="14FB7D35"/>
    <w:rsid w:val="151C0CA2"/>
    <w:rsid w:val="151C168C"/>
    <w:rsid w:val="152147ED"/>
    <w:rsid w:val="15235477"/>
    <w:rsid w:val="15326B59"/>
    <w:rsid w:val="15344BA7"/>
    <w:rsid w:val="1549619D"/>
    <w:rsid w:val="154A2FB8"/>
    <w:rsid w:val="155F1860"/>
    <w:rsid w:val="15682B20"/>
    <w:rsid w:val="156B702F"/>
    <w:rsid w:val="15774863"/>
    <w:rsid w:val="157B2906"/>
    <w:rsid w:val="158C06A6"/>
    <w:rsid w:val="159637B3"/>
    <w:rsid w:val="15A00377"/>
    <w:rsid w:val="15A06C7B"/>
    <w:rsid w:val="15A1736D"/>
    <w:rsid w:val="15A35EE1"/>
    <w:rsid w:val="15AE68F9"/>
    <w:rsid w:val="15C7046F"/>
    <w:rsid w:val="15CD1ADA"/>
    <w:rsid w:val="15CF1366"/>
    <w:rsid w:val="15DF40F5"/>
    <w:rsid w:val="15E923E2"/>
    <w:rsid w:val="15EA4AEE"/>
    <w:rsid w:val="15EB4B56"/>
    <w:rsid w:val="15F24FA0"/>
    <w:rsid w:val="16020DCE"/>
    <w:rsid w:val="16126F19"/>
    <w:rsid w:val="16182125"/>
    <w:rsid w:val="161D172D"/>
    <w:rsid w:val="161D3206"/>
    <w:rsid w:val="16327092"/>
    <w:rsid w:val="1633448B"/>
    <w:rsid w:val="16462745"/>
    <w:rsid w:val="1666369F"/>
    <w:rsid w:val="1669000A"/>
    <w:rsid w:val="16690CE2"/>
    <w:rsid w:val="16717615"/>
    <w:rsid w:val="16847EEF"/>
    <w:rsid w:val="16891133"/>
    <w:rsid w:val="16A73803"/>
    <w:rsid w:val="16A90D06"/>
    <w:rsid w:val="16BC4966"/>
    <w:rsid w:val="16C12D61"/>
    <w:rsid w:val="16D217C1"/>
    <w:rsid w:val="16DD5CF3"/>
    <w:rsid w:val="16DF0226"/>
    <w:rsid w:val="16E01DAB"/>
    <w:rsid w:val="16E7651C"/>
    <w:rsid w:val="16F972F2"/>
    <w:rsid w:val="171C641F"/>
    <w:rsid w:val="17415BDB"/>
    <w:rsid w:val="17431149"/>
    <w:rsid w:val="17472B5B"/>
    <w:rsid w:val="1747482A"/>
    <w:rsid w:val="1751020F"/>
    <w:rsid w:val="17624B25"/>
    <w:rsid w:val="17756AB5"/>
    <w:rsid w:val="17827D59"/>
    <w:rsid w:val="17844DDB"/>
    <w:rsid w:val="17941301"/>
    <w:rsid w:val="17952256"/>
    <w:rsid w:val="179A26F1"/>
    <w:rsid w:val="17A06078"/>
    <w:rsid w:val="17A1312A"/>
    <w:rsid w:val="17A248C5"/>
    <w:rsid w:val="17AD7523"/>
    <w:rsid w:val="17AE21E3"/>
    <w:rsid w:val="17B56D8D"/>
    <w:rsid w:val="17C613D4"/>
    <w:rsid w:val="17D9477A"/>
    <w:rsid w:val="17E45557"/>
    <w:rsid w:val="17E755F2"/>
    <w:rsid w:val="17ED5E1C"/>
    <w:rsid w:val="180614C7"/>
    <w:rsid w:val="180B6806"/>
    <w:rsid w:val="1810198D"/>
    <w:rsid w:val="181C5B3A"/>
    <w:rsid w:val="182D0131"/>
    <w:rsid w:val="18360F7D"/>
    <w:rsid w:val="183630AD"/>
    <w:rsid w:val="183B2C67"/>
    <w:rsid w:val="18582830"/>
    <w:rsid w:val="18733E94"/>
    <w:rsid w:val="18803247"/>
    <w:rsid w:val="18836006"/>
    <w:rsid w:val="188576F2"/>
    <w:rsid w:val="188E6DF3"/>
    <w:rsid w:val="1891314F"/>
    <w:rsid w:val="189663F2"/>
    <w:rsid w:val="1896799B"/>
    <w:rsid w:val="18980AAD"/>
    <w:rsid w:val="18995F61"/>
    <w:rsid w:val="18AA7FEA"/>
    <w:rsid w:val="18AD044D"/>
    <w:rsid w:val="18B11F03"/>
    <w:rsid w:val="18CA75B4"/>
    <w:rsid w:val="18CE2D50"/>
    <w:rsid w:val="18D66E78"/>
    <w:rsid w:val="18DE7AD2"/>
    <w:rsid w:val="18FE1BB8"/>
    <w:rsid w:val="19035186"/>
    <w:rsid w:val="19052309"/>
    <w:rsid w:val="19093317"/>
    <w:rsid w:val="190B05A3"/>
    <w:rsid w:val="191C706E"/>
    <w:rsid w:val="19221ABC"/>
    <w:rsid w:val="19581F73"/>
    <w:rsid w:val="195E3EAE"/>
    <w:rsid w:val="19726430"/>
    <w:rsid w:val="197C4F61"/>
    <w:rsid w:val="198A4E1C"/>
    <w:rsid w:val="199A69CC"/>
    <w:rsid w:val="19A1107E"/>
    <w:rsid w:val="19A46D6B"/>
    <w:rsid w:val="19AD798C"/>
    <w:rsid w:val="19B40AB3"/>
    <w:rsid w:val="19B45376"/>
    <w:rsid w:val="19BB6853"/>
    <w:rsid w:val="19C43274"/>
    <w:rsid w:val="19D029FA"/>
    <w:rsid w:val="19D86E33"/>
    <w:rsid w:val="19DA74BB"/>
    <w:rsid w:val="19E96B72"/>
    <w:rsid w:val="19F368E9"/>
    <w:rsid w:val="19F4074B"/>
    <w:rsid w:val="19F83315"/>
    <w:rsid w:val="1A09752E"/>
    <w:rsid w:val="1A0D041C"/>
    <w:rsid w:val="1A0F5C0C"/>
    <w:rsid w:val="1A1A1B83"/>
    <w:rsid w:val="1A1E6A98"/>
    <w:rsid w:val="1A270209"/>
    <w:rsid w:val="1A441D63"/>
    <w:rsid w:val="1A456998"/>
    <w:rsid w:val="1A4A502E"/>
    <w:rsid w:val="1A590354"/>
    <w:rsid w:val="1A6760A0"/>
    <w:rsid w:val="1A7A3A74"/>
    <w:rsid w:val="1A856D51"/>
    <w:rsid w:val="1A8A7D7F"/>
    <w:rsid w:val="1AB647BA"/>
    <w:rsid w:val="1AB81A69"/>
    <w:rsid w:val="1AC52A41"/>
    <w:rsid w:val="1AC64107"/>
    <w:rsid w:val="1ACC09C2"/>
    <w:rsid w:val="1AD36590"/>
    <w:rsid w:val="1AD6747D"/>
    <w:rsid w:val="1AD920FE"/>
    <w:rsid w:val="1ADF5491"/>
    <w:rsid w:val="1AEE1070"/>
    <w:rsid w:val="1AF81FFA"/>
    <w:rsid w:val="1B0218EA"/>
    <w:rsid w:val="1B124DAB"/>
    <w:rsid w:val="1B1C794E"/>
    <w:rsid w:val="1B1D3D47"/>
    <w:rsid w:val="1B1E0A4A"/>
    <w:rsid w:val="1B2A67AF"/>
    <w:rsid w:val="1B470D4A"/>
    <w:rsid w:val="1B6F7F2B"/>
    <w:rsid w:val="1B714CA6"/>
    <w:rsid w:val="1B755EE5"/>
    <w:rsid w:val="1B7848E3"/>
    <w:rsid w:val="1B7917A1"/>
    <w:rsid w:val="1B9300EB"/>
    <w:rsid w:val="1BB61887"/>
    <w:rsid w:val="1BB959E0"/>
    <w:rsid w:val="1BC84C21"/>
    <w:rsid w:val="1BCB2125"/>
    <w:rsid w:val="1BD9584A"/>
    <w:rsid w:val="1BEA5ACE"/>
    <w:rsid w:val="1BED4200"/>
    <w:rsid w:val="1BF41E2F"/>
    <w:rsid w:val="1BF82938"/>
    <w:rsid w:val="1BFA1C4B"/>
    <w:rsid w:val="1BFA477C"/>
    <w:rsid w:val="1C093512"/>
    <w:rsid w:val="1C0967AB"/>
    <w:rsid w:val="1C170141"/>
    <w:rsid w:val="1C1A6CFD"/>
    <w:rsid w:val="1C1C31AC"/>
    <w:rsid w:val="1C254CC7"/>
    <w:rsid w:val="1C2E48D5"/>
    <w:rsid w:val="1C4167C8"/>
    <w:rsid w:val="1C4731D1"/>
    <w:rsid w:val="1C477C13"/>
    <w:rsid w:val="1C497292"/>
    <w:rsid w:val="1C5A2313"/>
    <w:rsid w:val="1C654C67"/>
    <w:rsid w:val="1C6D43B3"/>
    <w:rsid w:val="1C88380F"/>
    <w:rsid w:val="1C8F3DD5"/>
    <w:rsid w:val="1CAC076A"/>
    <w:rsid w:val="1CB320D5"/>
    <w:rsid w:val="1CB76DB4"/>
    <w:rsid w:val="1CBF3DB7"/>
    <w:rsid w:val="1CD50F80"/>
    <w:rsid w:val="1CE0633F"/>
    <w:rsid w:val="1CEA4729"/>
    <w:rsid w:val="1CEB314D"/>
    <w:rsid w:val="1CEB5020"/>
    <w:rsid w:val="1CEE268E"/>
    <w:rsid w:val="1CFC1BE3"/>
    <w:rsid w:val="1D0010EC"/>
    <w:rsid w:val="1D1027EE"/>
    <w:rsid w:val="1D2703AB"/>
    <w:rsid w:val="1D2B5BA3"/>
    <w:rsid w:val="1D380D52"/>
    <w:rsid w:val="1D4452CB"/>
    <w:rsid w:val="1D4F0D3D"/>
    <w:rsid w:val="1D4F3A1C"/>
    <w:rsid w:val="1D512B62"/>
    <w:rsid w:val="1D532EC5"/>
    <w:rsid w:val="1D565B4A"/>
    <w:rsid w:val="1D5C0A0D"/>
    <w:rsid w:val="1D665943"/>
    <w:rsid w:val="1D672A7F"/>
    <w:rsid w:val="1D6A0933"/>
    <w:rsid w:val="1D6B62BF"/>
    <w:rsid w:val="1D6D651C"/>
    <w:rsid w:val="1D7763F5"/>
    <w:rsid w:val="1D801052"/>
    <w:rsid w:val="1D853AA7"/>
    <w:rsid w:val="1DAD5A6E"/>
    <w:rsid w:val="1DBC7D0F"/>
    <w:rsid w:val="1DCD039A"/>
    <w:rsid w:val="1DD84DCA"/>
    <w:rsid w:val="1DDC738F"/>
    <w:rsid w:val="1DE57623"/>
    <w:rsid w:val="1DEB0025"/>
    <w:rsid w:val="1DEC4A44"/>
    <w:rsid w:val="1E014774"/>
    <w:rsid w:val="1E0A74BF"/>
    <w:rsid w:val="1E2F243C"/>
    <w:rsid w:val="1E322A77"/>
    <w:rsid w:val="1E342A9C"/>
    <w:rsid w:val="1E3A1480"/>
    <w:rsid w:val="1E482987"/>
    <w:rsid w:val="1E4946C9"/>
    <w:rsid w:val="1E505704"/>
    <w:rsid w:val="1E5246A4"/>
    <w:rsid w:val="1E5442E1"/>
    <w:rsid w:val="1E694CA5"/>
    <w:rsid w:val="1E6F6324"/>
    <w:rsid w:val="1E736F41"/>
    <w:rsid w:val="1E750EBF"/>
    <w:rsid w:val="1E7A33DE"/>
    <w:rsid w:val="1E8846BF"/>
    <w:rsid w:val="1E961AD7"/>
    <w:rsid w:val="1EA6162F"/>
    <w:rsid w:val="1EB31665"/>
    <w:rsid w:val="1EBB702A"/>
    <w:rsid w:val="1ECB44A6"/>
    <w:rsid w:val="1ED44894"/>
    <w:rsid w:val="1ED70374"/>
    <w:rsid w:val="1EF26693"/>
    <w:rsid w:val="1EFD49CF"/>
    <w:rsid w:val="1EFE316F"/>
    <w:rsid w:val="1F015528"/>
    <w:rsid w:val="1F015A7B"/>
    <w:rsid w:val="1F1F7985"/>
    <w:rsid w:val="1F293162"/>
    <w:rsid w:val="1F4421FA"/>
    <w:rsid w:val="1F4B4DEE"/>
    <w:rsid w:val="1F54198B"/>
    <w:rsid w:val="1F5B7AAA"/>
    <w:rsid w:val="1F6B2300"/>
    <w:rsid w:val="1F7E6014"/>
    <w:rsid w:val="1F7E78A3"/>
    <w:rsid w:val="1FA951F1"/>
    <w:rsid w:val="1FAB08D2"/>
    <w:rsid w:val="1FAD3163"/>
    <w:rsid w:val="1FAE3695"/>
    <w:rsid w:val="1FB82FB7"/>
    <w:rsid w:val="1FBB3768"/>
    <w:rsid w:val="1FC047D5"/>
    <w:rsid w:val="1FC1276A"/>
    <w:rsid w:val="1FC362F1"/>
    <w:rsid w:val="1FD2215A"/>
    <w:rsid w:val="1FD95A55"/>
    <w:rsid w:val="1FDB700A"/>
    <w:rsid w:val="1FDB7EF2"/>
    <w:rsid w:val="1FDF1106"/>
    <w:rsid w:val="1FE46A5E"/>
    <w:rsid w:val="1FF640A3"/>
    <w:rsid w:val="1FF709CB"/>
    <w:rsid w:val="1FF749B1"/>
    <w:rsid w:val="1FF82F7C"/>
    <w:rsid w:val="20052050"/>
    <w:rsid w:val="200B3379"/>
    <w:rsid w:val="20345CFD"/>
    <w:rsid w:val="203A5EAF"/>
    <w:rsid w:val="203E2866"/>
    <w:rsid w:val="20442B67"/>
    <w:rsid w:val="204532C3"/>
    <w:rsid w:val="20524F43"/>
    <w:rsid w:val="205836DC"/>
    <w:rsid w:val="205F6F95"/>
    <w:rsid w:val="20633DE3"/>
    <w:rsid w:val="20713E0E"/>
    <w:rsid w:val="20766523"/>
    <w:rsid w:val="20836747"/>
    <w:rsid w:val="20862777"/>
    <w:rsid w:val="20986BB1"/>
    <w:rsid w:val="20A54710"/>
    <w:rsid w:val="20AB6D1B"/>
    <w:rsid w:val="20BC3CFE"/>
    <w:rsid w:val="20D929F5"/>
    <w:rsid w:val="20EB3EBD"/>
    <w:rsid w:val="20ED79C6"/>
    <w:rsid w:val="20F5312E"/>
    <w:rsid w:val="20FB1E3D"/>
    <w:rsid w:val="21075A82"/>
    <w:rsid w:val="210A5E7B"/>
    <w:rsid w:val="21135D01"/>
    <w:rsid w:val="211D7C50"/>
    <w:rsid w:val="21204A86"/>
    <w:rsid w:val="2144072A"/>
    <w:rsid w:val="2154396A"/>
    <w:rsid w:val="215941CF"/>
    <w:rsid w:val="216351D6"/>
    <w:rsid w:val="21783855"/>
    <w:rsid w:val="217D6D4F"/>
    <w:rsid w:val="21810651"/>
    <w:rsid w:val="219D361D"/>
    <w:rsid w:val="21A263B4"/>
    <w:rsid w:val="21AB1225"/>
    <w:rsid w:val="21B8117E"/>
    <w:rsid w:val="21BB77DB"/>
    <w:rsid w:val="21BC146B"/>
    <w:rsid w:val="21D10FC6"/>
    <w:rsid w:val="21D67236"/>
    <w:rsid w:val="21DD6961"/>
    <w:rsid w:val="21E00E1E"/>
    <w:rsid w:val="21FB523A"/>
    <w:rsid w:val="2218078C"/>
    <w:rsid w:val="22217EEF"/>
    <w:rsid w:val="22221E32"/>
    <w:rsid w:val="22264EFC"/>
    <w:rsid w:val="224213E4"/>
    <w:rsid w:val="224A438B"/>
    <w:rsid w:val="22566D0B"/>
    <w:rsid w:val="225844FF"/>
    <w:rsid w:val="225F6AF1"/>
    <w:rsid w:val="226903E8"/>
    <w:rsid w:val="226A7E80"/>
    <w:rsid w:val="226D2CE7"/>
    <w:rsid w:val="226F4FF1"/>
    <w:rsid w:val="22792F22"/>
    <w:rsid w:val="2296773E"/>
    <w:rsid w:val="22AA4682"/>
    <w:rsid w:val="22B25A01"/>
    <w:rsid w:val="22B45249"/>
    <w:rsid w:val="22B71264"/>
    <w:rsid w:val="22BD7678"/>
    <w:rsid w:val="22BF4824"/>
    <w:rsid w:val="22CD4FD4"/>
    <w:rsid w:val="22DB66F9"/>
    <w:rsid w:val="22E00714"/>
    <w:rsid w:val="22E279F7"/>
    <w:rsid w:val="22EC648A"/>
    <w:rsid w:val="22F22C4A"/>
    <w:rsid w:val="23005717"/>
    <w:rsid w:val="231115DE"/>
    <w:rsid w:val="231D375A"/>
    <w:rsid w:val="23212AF5"/>
    <w:rsid w:val="232E4C59"/>
    <w:rsid w:val="23306A6C"/>
    <w:rsid w:val="233B1EB2"/>
    <w:rsid w:val="2342141F"/>
    <w:rsid w:val="2343541F"/>
    <w:rsid w:val="23494532"/>
    <w:rsid w:val="234F21EE"/>
    <w:rsid w:val="23521611"/>
    <w:rsid w:val="23575017"/>
    <w:rsid w:val="235D19A0"/>
    <w:rsid w:val="235F0B02"/>
    <w:rsid w:val="23647D27"/>
    <w:rsid w:val="2365203E"/>
    <w:rsid w:val="236F1B41"/>
    <w:rsid w:val="238334A5"/>
    <w:rsid w:val="238D1C97"/>
    <w:rsid w:val="239B16FB"/>
    <w:rsid w:val="23A44B67"/>
    <w:rsid w:val="23B52AE4"/>
    <w:rsid w:val="23BC3829"/>
    <w:rsid w:val="23BD2317"/>
    <w:rsid w:val="23D5538A"/>
    <w:rsid w:val="23E54E05"/>
    <w:rsid w:val="23E8749B"/>
    <w:rsid w:val="23E87FA7"/>
    <w:rsid w:val="23EA367C"/>
    <w:rsid w:val="23F152EA"/>
    <w:rsid w:val="23F51B1A"/>
    <w:rsid w:val="23F62469"/>
    <w:rsid w:val="240F76C2"/>
    <w:rsid w:val="24124538"/>
    <w:rsid w:val="24183B4E"/>
    <w:rsid w:val="2429497E"/>
    <w:rsid w:val="242D5211"/>
    <w:rsid w:val="243D4E48"/>
    <w:rsid w:val="2444464B"/>
    <w:rsid w:val="245138AC"/>
    <w:rsid w:val="245733D9"/>
    <w:rsid w:val="24622735"/>
    <w:rsid w:val="24750153"/>
    <w:rsid w:val="247A7F1D"/>
    <w:rsid w:val="247D1E52"/>
    <w:rsid w:val="248B08E4"/>
    <w:rsid w:val="24933B5E"/>
    <w:rsid w:val="24993995"/>
    <w:rsid w:val="24B74163"/>
    <w:rsid w:val="24D172DD"/>
    <w:rsid w:val="24EE52ED"/>
    <w:rsid w:val="24F2385B"/>
    <w:rsid w:val="24FE3FFA"/>
    <w:rsid w:val="251659F2"/>
    <w:rsid w:val="25302317"/>
    <w:rsid w:val="253A3696"/>
    <w:rsid w:val="253E7978"/>
    <w:rsid w:val="254203BB"/>
    <w:rsid w:val="254238BB"/>
    <w:rsid w:val="25486562"/>
    <w:rsid w:val="254E61E4"/>
    <w:rsid w:val="254F0B13"/>
    <w:rsid w:val="254F4634"/>
    <w:rsid w:val="25501F58"/>
    <w:rsid w:val="2555588F"/>
    <w:rsid w:val="25590EC0"/>
    <w:rsid w:val="256B14B6"/>
    <w:rsid w:val="256B571B"/>
    <w:rsid w:val="257C1370"/>
    <w:rsid w:val="257D3BE1"/>
    <w:rsid w:val="25850B11"/>
    <w:rsid w:val="258714FC"/>
    <w:rsid w:val="258801B0"/>
    <w:rsid w:val="258A6282"/>
    <w:rsid w:val="25966B78"/>
    <w:rsid w:val="25B179F4"/>
    <w:rsid w:val="25B87236"/>
    <w:rsid w:val="25BA0EAE"/>
    <w:rsid w:val="25BC3253"/>
    <w:rsid w:val="25BD3C64"/>
    <w:rsid w:val="25C003E9"/>
    <w:rsid w:val="25C6606A"/>
    <w:rsid w:val="25C71FF4"/>
    <w:rsid w:val="25CC2560"/>
    <w:rsid w:val="25D314A3"/>
    <w:rsid w:val="25DC77F9"/>
    <w:rsid w:val="25E15641"/>
    <w:rsid w:val="25EA1A49"/>
    <w:rsid w:val="25F24A4D"/>
    <w:rsid w:val="25F63B30"/>
    <w:rsid w:val="25F83060"/>
    <w:rsid w:val="25FB16A1"/>
    <w:rsid w:val="26017FAF"/>
    <w:rsid w:val="260E6B7F"/>
    <w:rsid w:val="2620088A"/>
    <w:rsid w:val="26237A30"/>
    <w:rsid w:val="263B5376"/>
    <w:rsid w:val="26592AB1"/>
    <w:rsid w:val="26697D93"/>
    <w:rsid w:val="26746168"/>
    <w:rsid w:val="26824697"/>
    <w:rsid w:val="26824970"/>
    <w:rsid w:val="268A68CD"/>
    <w:rsid w:val="268B561F"/>
    <w:rsid w:val="269737E5"/>
    <w:rsid w:val="269870FC"/>
    <w:rsid w:val="269972D2"/>
    <w:rsid w:val="26C9374E"/>
    <w:rsid w:val="26D524BC"/>
    <w:rsid w:val="26DE35BB"/>
    <w:rsid w:val="26E17F24"/>
    <w:rsid w:val="26E276A5"/>
    <w:rsid w:val="26E42F8E"/>
    <w:rsid w:val="26EB3FD0"/>
    <w:rsid w:val="26FE5287"/>
    <w:rsid w:val="27033DCF"/>
    <w:rsid w:val="272042E5"/>
    <w:rsid w:val="272F516E"/>
    <w:rsid w:val="2738554E"/>
    <w:rsid w:val="27392546"/>
    <w:rsid w:val="275144C1"/>
    <w:rsid w:val="27533676"/>
    <w:rsid w:val="275C5491"/>
    <w:rsid w:val="27733964"/>
    <w:rsid w:val="277E04EB"/>
    <w:rsid w:val="27853BE6"/>
    <w:rsid w:val="27A5519D"/>
    <w:rsid w:val="27A71F0D"/>
    <w:rsid w:val="27AB7A98"/>
    <w:rsid w:val="27BB4CF0"/>
    <w:rsid w:val="27C1393B"/>
    <w:rsid w:val="27CC7027"/>
    <w:rsid w:val="27D35727"/>
    <w:rsid w:val="27DE678E"/>
    <w:rsid w:val="27E71F63"/>
    <w:rsid w:val="27F10E6E"/>
    <w:rsid w:val="27F544D2"/>
    <w:rsid w:val="27FA33F2"/>
    <w:rsid w:val="27FA5C42"/>
    <w:rsid w:val="2815404B"/>
    <w:rsid w:val="281E6B7D"/>
    <w:rsid w:val="2821763A"/>
    <w:rsid w:val="282843AE"/>
    <w:rsid w:val="282A33B1"/>
    <w:rsid w:val="28355F8F"/>
    <w:rsid w:val="283F4966"/>
    <w:rsid w:val="284B36E3"/>
    <w:rsid w:val="28542840"/>
    <w:rsid w:val="28672906"/>
    <w:rsid w:val="286852CD"/>
    <w:rsid w:val="286A142E"/>
    <w:rsid w:val="286C791E"/>
    <w:rsid w:val="28810A24"/>
    <w:rsid w:val="288C6A29"/>
    <w:rsid w:val="289B4B18"/>
    <w:rsid w:val="28B44882"/>
    <w:rsid w:val="28DE6FDD"/>
    <w:rsid w:val="28E5255A"/>
    <w:rsid w:val="28E60359"/>
    <w:rsid w:val="28E76FBE"/>
    <w:rsid w:val="28F055DE"/>
    <w:rsid w:val="28F129C0"/>
    <w:rsid w:val="28F177CB"/>
    <w:rsid w:val="28F97589"/>
    <w:rsid w:val="290C0FE0"/>
    <w:rsid w:val="29121D3C"/>
    <w:rsid w:val="29164F55"/>
    <w:rsid w:val="29171FA4"/>
    <w:rsid w:val="29180F3C"/>
    <w:rsid w:val="292E0376"/>
    <w:rsid w:val="29377C77"/>
    <w:rsid w:val="294F5A44"/>
    <w:rsid w:val="294F626C"/>
    <w:rsid w:val="295D3545"/>
    <w:rsid w:val="295F5007"/>
    <w:rsid w:val="29655717"/>
    <w:rsid w:val="29674D29"/>
    <w:rsid w:val="296B26A2"/>
    <w:rsid w:val="29777DC9"/>
    <w:rsid w:val="297F6769"/>
    <w:rsid w:val="29846F71"/>
    <w:rsid w:val="29876C2F"/>
    <w:rsid w:val="29884537"/>
    <w:rsid w:val="298D1FA5"/>
    <w:rsid w:val="29913469"/>
    <w:rsid w:val="299264BF"/>
    <w:rsid w:val="29980C54"/>
    <w:rsid w:val="29A96171"/>
    <w:rsid w:val="29B43C5B"/>
    <w:rsid w:val="29B94568"/>
    <w:rsid w:val="29BB5CFB"/>
    <w:rsid w:val="29BD5DDA"/>
    <w:rsid w:val="29CA54EF"/>
    <w:rsid w:val="29D51E82"/>
    <w:rsid w:val="29DA28E4"/>
    <w:rsid w:val="29DE72B6"/>
    <w:rsid w:val="29FE197E"/>
    <w:rsid w:val="2A01457E"/>
    <w:rsid w:val="2A0B46BC"/>
    <w:rsid w:val="2A0D34F6"/>
    <w:rsid w:val="2A173907"/>
    <w:rsid w:val="2A1A342C"/>
    <w:rsid w:val="2A1E1EC2"/>
    <w:rsid w:val="2A1F1AC5"/>
    <w:rsid w:val="2A22346A"/>
    <w:rsid w:val="2A372885"/>
    <w:rsid w:val="2A3A6EEF"/>
    <w:rsid w:val="2A4447A8"/>
    <w:rsid w:val="2A483308"/>
    <w:rsid w:val="2A4F65C2"/>
    <w:rsid w:val="2A7C6209"/>
    <w:rsid w:val="2A7F0A99"/>
    <w:rsid w:val="2A805F92"/>
    <w:rsid w:val="2A8A66FA"/>
    <w:rsid w:val="2AA93A46"/>
    <w:rsid w:val="2AAE5FC8"/>
    <w:rsid w:val="2AB04416"/>
    <w:rsid w:val="2AE52BD3"/>
    <w:rsid w:val="2AE76D64"/>
    <w:rsid w:val="2AF34E71"/>
    <w:rsid w:val="2AF9394C"/>
    <w:rsid w:val="2AFA28B5"/>
    <w:rsid w:val="2B03021F"/>
    <w:rsid w:val="2B0405E5"/>
    <w:rsid w:val="2B1F0E4C"/>
    <w:rsid w:val="2B265671"/>
    <w:rsid w:val="2B27019C"/>
    <w:rsid w:val="2B3730DD"/>
    <w:rsid w:val="2B3C01CB"/>
    <w:rsid w:val="2B3C0914"/>
    <w:rsid w:val="2B457B4B"/>
    <w:rsid w:val="2B4A7915"/>
    <w:rsid w:val="2B5236AF"/>
    <w:rsid w:val="2B604A63"/>
    <w:rsid w:val="2B615DFA"/>
    <w:rsid w:val="2B6A39B2"/>
    <w:rsid w:val="2B7D5FC6"/>
    <w:rsid w:val="2B9C6615"/>
    <w:rsid w:val="2BA570D0"/>
    <w:rsid w:val="2BA73F35"/>
    <w:rsid w:val="2BAB7CB8"/>
    <w:rsid w:val="2BBF532E"/>
    <w:rsid w:val="2BC66C6B"/>
    <w:rsid w:val="2BDA5A9C"/>
    <w:rsid w:val="2BDA7DF3"/>
    <w:rsid w:val="2BE22A80"/>
    <w:rsid w:val="2BE301BE"/>
    <w:rsid w:val="2BE310EC"/>
    <w:rsid w:val="2BE77C32"/>
    <w:rsid w:val="2BEB04D6"/>
    <w:rsid w:val="2BF610D4"/>
    <w:rsid w:val="2C034D29"/>
    <w:rsid w:val="2C0566F8"/>
    <w:rsid w:val="2C197345"/>
    <w:rsid w:val="2C1F5CEF"/>
    <w:rsid w:val="2C296796"/>
    <w:rsid w:val="2C2A46FA"/>
    <w:rsid w:val="2C4279C0"/>
    <w:rsid w:val="2C472404"/>
    <w:rsid w:val="2C5E7BAC"/>
    <w:rsid w:val="2C606E41"/>
    <w:rsid w:val="2C6930E8"/>
    <w:rsid w:val="2C721612"/>
    <w:rsid w:val="2C875D9C"/>
    <w:rsid w:val="2C8A388F"/>
    <w:rsid w:val="2C912EA7"/>
    <w:rsid w:val="2C925177"/>
    <w:rsid w:val="2CA47142"/>
    <w:rsid w:val="2CA9602C"/>
    <w:rsid w:val="2CBC7FC3"/>
    <w:rsid w:val="2CD37319"/>
    <w:rsid w:val="2CE2000E"/>
    <w:rsid w:val="2CE56D7C"/>
    <w:rsid w:val="2D036392"/>
    <w:rsid w:val="2D107065"/>
    <w:rsid w:val="2D1C062B"/>
    <w:rsid w:val="2D1D3FE0"/>
    <w:rsid w:val="2D1F4336"/>
    <w:rsid w:val="2D23130B"/>
    <w:rsid w:val="2D240EC3"/>
    <w:rsid w:val="2D2E298F"/>
    <w:rsid w:val="2D446BB9"/>
    <w:rsid w:val="2D447FFF"/>
    <w:rsid w:val="2D451A3C"/>
    <w:rsid w:val="2D561103"/>
    <w:rsid w:val="2D9D0213"/>
    <w:rsid w:val="2DAB3AA6"/>
    <w:rsid w:val="2DB038DC"/>
    <w:rsid w:val="2DB86D2B"/>
    <w:rsid w:val="2DC27D70"/>
    <w:rsid w:val="2DCE77C0"/>
    <w:rsid w:val="2DD2572A"/>
    <w:rsid w:val="2DD4792D"/>
    <w:rsid w:val="2DD902A7"/>
    <w:rsid w:val="2DDE444E"/>
    <w:rsid w:val="2DE0251C"/>
    <w:rsid w:val="2E0D137A"/>
    <w:rsid w:val="2E197886"/>
    <w:rsid w:val="2E1A3B7B"/>
    <w:rsid w:val="2E28182D"/>
    <w:rsid w:val="2E355968"/>
    <w:rsid w:val="2E3B342C"/>
    <w:rsid w:val="2E3C3D97"/>
    <w:rsid w:val="2E3E5C77"/>
    <w:rsid w:val="2E3F092E"/>
    <w:rsid w:val="2E44577E"/>
    <w:rsid w:val="2E447DA7"/>
    <w:rsid w:val="2E490FCD"/>
    <w:rsid w:val="2E593E32"/>
    <w:rsid w:val="2E613C04"/>
    <w:rsid w:val="2E73105F"/>
    <w:rsid w:val="2E7A17D6"/>
    <w:rsid w:val="2E7F611F"/>
    <w:rsid w:val="2E80098C"/>
    <w:rsid w:val="2E86356B"/>
    <w:rsid w:val="2E9534B5"/>
    <w:rsid w:val="2E9F7EA1"/>
    <w:rsid w:val="2EA13BBB"/>
    <w:rsid w:val="2EA35653"/>
    <w:rsid w:val="2EA53C8B"/>
    <w:rsid w:val="2EA65B34"/>
    <w:rsid w:val="2EA7547B"/>
    <w:rsid w:val="2EAC34BF"/>
    <w:rsid w:val="2EB4152C"/>
    <w:rsid w:val="2EB91DED"/>
    <w:rsid w:val="2EBE3AEE"/>
    <w:rsid w:val="2ECC26A6"/>
    <w:rsid w:val="2ED41175"/>
    <w:rsid w:val="2EDE2F17"/>
    <w:rsid w:val="2EEF4A8C"/>
    <w:rsid w:val="2F071316"/>
    <w:rsid w:val="2F0800E2"/>
    <w:rsid w:val="2F097A5B"/>
    <w:rsid w:val="2F1E3175"/>
    <w:rsid w:val="2F280E3D"/>
    <w:rsid w:val="2F295141"/>
    <w:rsid w:val="2F2F7E4C"/>
    <w:rsid w:val="2F380215"/>
    <w:rsid w:val="2F3B0ECD"/>
    <w:rsid w:val="2F5845B8"/>
    <w:rsid w:val="2F593732"/>
    <w:rsid w:val="2F596EA7"/>
    <w:rsid w:val="2F5D178E"/>
    <w:rsid w:val="2F652E7E"/>
    <w:rsid w:val="2F686D3F"/>
    <w:rsid w:val="2F6C11FB"/>
    <w:rsid w:val="2F6C379C"/>
    <w:rsid w:val="2F727B85"/>
    <w:rsid w:val="2F8E4E63"/>
    <w:rsid w:val="2F8F445C"/>
    <w:rsid w:val="2F914C73"/>
    <w:rsid w:val="2F9B615A"/>
    <w:rsid w:val="2FA530A4"/>
    <w:rsid w:val="2FB6137E"/>
    <w:rsid w:val="2FBB110F"/>
    <w:rsid w:val="2FC31ACF"/>
    <w:rsid w:val="2FCC095E"/>
    <w:rsid w:val="2FD0567B"/>
    <w:rsid w:val="2FD52B34"/>
    <w:rsid w:val="2FDC50ED"/>
    <w:rsid w:val="2FE50D31"/>
    <w:rsid w:val="2FE62A39"/>
    <w:rsid w:val="2FE9103E"/>
    <w:rsid w:val="2FF30EBA"/>
    <w:rsid w:val="2FF918A4"/>
    <w:rsid w:val="2FFD694D"/>
    <w:rsid w:val="2FFE200C"/>
    <w:rsid w:val="30091D8F"/>
    <w:rsid w:val="30097A6F"/>
    <w:rsid w:val="300F405B"/>
    <w:rsid w:val="3012379E"/>
    <w:rsid w:val="302150F7"/>
    <w:rsid w:val="30237827"/>
    <w:rsid w:val="302B0B55"/>
    <w:rsid w:val="302D133F"/>
    <w:rsid w:val="30421C7F"/>
    <w:rsid w:val="304419A7"/>
    <w:rsid w:val="30547048"/>
    <w:rsid w:val="30586CB0"/>
    <w:rsid w:val="305B6CF0"/>
    <w:rsid w:val="30631922"/>
    <w:rsid w:val="307310BE"/>
    <w:rsid w:val="3073494E"/>
    <w:rsid w:val="307604BD"/>
    <w:rsid w:val="307F4ACB"/>
    <w:rsid w:val="3089423C"/>
    <w:rsid w:val="309000D7"/>
    <w:rsid w:val="3092261D"/>
    <w:rsid w:val="30A41C1C"/>
    <w:rsid w:val="30AF6317"/>
    <w:rsid w:val="30B4679A"/>
    <w:rsid w:val="30DA2068"/>
    <w:rsid w:val="30DA6178"/>
    <w:rsid w:val="30DC787B"/>
    <w:rsid w:val="30EB326D"/>
    <w:rsid w:val="30FE49AA"/>
    <w:rsid w:val="31076A01"/>
    <w:rsid w:val="310C1352"/>
    <w:rsid w:val="31210133"/>
    <w:rsid w:val="312D11D6"/>
    <w:rsid w:val="31310128"/>
    <w:rsid w:val="313228D6"/>
    <w:rsid w:val="313C7E83"/>
    <w:rsid w:val="31444425"/>
    <w:rsid w:val="31470C21"/>
    <w:rsid w:val="314E6300"/>
    <w:rsid w:val="31580281"/>
    <w:rsid w:val="31586764"/>
    <w:rsid w:val="3163107E"/>
    <w:rsid w:val="316F2393"/>
    <w:rsid w:val="317F4FE2"/>
    <w:rsid w:val="318F5F2C"/>
    <w:rsid w:val="31963BAC"/>
    <w:rsid w:val="31967323"/>
    <w:rsid w:val="31A1014A"/>
    <w:rsid w:val="31A955C4"/>
    <w:rsid w:val="31AA1C68"/>
    <w:rsid w:val="31AC11A4"/>
    <w:rsid w:val="31B01B5C"/>
    <w:rsid w:val="31BE7E50"/>
    <w:rsid w:val="31C41E74"/>
    <w:rsid w:val="31C81D0A"/>
    <w:rsid w:val="31CD15B4"/>
    <w:rsid w:val="31D97ABA"/>
    <w:rsid w:val="31F453B5"/>
    <w:rsid w:val="31F45F50"/>
    <w:rsid w:val="3200494B"/>
    <w:rsid w:val="320219D7"/>
    <w:rsid w:val="32094EFE"/>
    <w:rsid w:val="3218233B"/>
    <w:rsid w:val="321F473C"/>
    <w:rsid w:val="32267D39"/>
    <w:rsid w:val="32742311"/>
    <w:rsid w:val="3276012C"/>
    <w:rsid w:val="3276117F"/>
    <w:rsid w:val="32790360"/>
    <w:rsid w:val="32875216"/>
    <w:rsid w:val="32887BE5"/>
    <w:rsid w:val="328B6B6B"/>
    <w:rsid w:val="328D0AA0"/>
    <w:rsid w:val="329E4CDF"/>
    <w:rsid w:val="32A137DA"/>
    <w:rsid w:val="32AC6DA2"/>
    <w:rsid w:val="32AD05C2"/>
    <w:rsid w:val="32B35A3A"/>
    <w:rsid w:val="32B75DD6"/>
    <w:rsid w:val="32BA43D7"/>
    <w:rsid w:val="32BE63E5"/>
    <w:rsid w:val="32C26AD6"/>
    <w:rsid w:val="32C82284"/>
    <w:rsid w:val="32D638C7"/>
    <w:rsid w:val="32E61412"/>
    <w:rsid w:val="32E61EED"/>
    <w:rsid w:val="32FD417D"/>
    <w:rsid w:val="3304037E"/>
    <w:rsid w:val="33083414"/>
    <w:rsid w:val="330D67FF"/>
    <w:rsid w:val="330E713F"/>
    <w:rsid w:val="330F091E"/>
    <w:rsid w:val="3317719C"/>
    <w:rsid w:val="33272A70"/>
    <w:rsid w:val="332C41D1"/>
    <w:rsid w:val="332D4377"/>
    <w:rsid w:val="33392EC6"/>
    <w:rsid w:val="333F04A4"/>
    <w:rsid w:val="33496785"/>
    <w:rsid w:val="33585ECA"/>
    <w:rsid w:val="3363236D"/>
    <w:rsid w:val="3369337C"/>
    <w:rsid w:val="336D1529"/>
    <w:rsid w:val="33793268"/>
    <w:rsid w:val="337E5927"/>
    <w:rsid w:val="338A3913"/>
    <w:rsid w:val="339A16C5"/>
    <w:rsid w:val="33B04AB7"/>
    <w:rsid w:val="33B57B71"/>
    <w:rsid w:val="33BC2954"/>
    <w:rsid w:val="33C672E2"/>
    <w:rsid w:val="33CA2289"/>
    <w:rsid w:val="33D803F7"/>
    <w:rsid w:val="33DC042B"/>
    <w:rsid w:val="33DF3E76"/>
    <w:rsid w:val="33EE57DC"/>
    <w:rsid w:val="33F63357"/>
    <w:rsid w:val="33F74ADC"/>
    <w:rsid w:val="340035B8"/>
    <w:rsid w:val="340B0137"/>
    <w:rsid w:val="34125341"/>
    <w:rsid w:val="34206D6F"/>
    <w:rsid w:val="342150DA"/>
    <w:rsid w:val="34311651"/>
    <w:rsid w:val="34371178"/>
    <w:rsid w:val="3439556C"/>
    <w:rsid w:val="343A5FB4"/>
    <w:rsid w:val="343E7DC2"/>
    <w:rsid w:val="344140A7"/>
    <w:rsid w:val="344E14E0"/>
    <w:rsid w:val="3459268C"/>
    <w:rsid w:val="34772B22"/>
    <w:rsid w:val="347746D5"/>
    <w:rsid w:val="3496463F"/>
    <w:rsid w:val="34BF6287"/>
    <w:rsid w:val="34C46780"/>
    <w:rsid w:val="34CE54A3"/>
    <w:rsid w:val="34E11DFB"/>
    <w:rsid w:val="34EB0CBF"/>
    <w:rsid w:val="34F277EE"/>
    <w:rsid w:val="34F61D09"/>
    <w:rsid w:val="34F810D0"/>
    <w:rsid w:val="34FA3783"/>
    <w:rsid w:val="350353F9"/>
    <w:rsid w:val="351605E4"/>
    <w:rsid w:val="35216A2F"/>
    <w:rsid w:val="35343FBF"/>
    <w:rsid w:val="35437045"/>
    <w:rsid w:val="35560301"/>
    <w:rsid w:val="355E0BBD"/>
    <w:rsid w:val="355F7172"/>
    <w:rsid w:val="35674284"/>
    <w:rsid w:val="356778FF"/>
    <w:rsid w:val="35917797"/>
    <w:rsid w:val="35995069"/>
    <w:rsid w:val="359A2B0C"/>
    <w:rsid w:val="359B4B55"/>
    <w:rsid w:val="35AB60D7"/>
    <w:rsid w:val="35AD6649"/>
    <w:rsid w:val="35B82351"/>
    <w:rsid w:val="35B977F7"/>
    <w:rsid w:val="35BF1CCC"/>
    <w:rsid w:val="35C900BD"/>
    <w:rsid w:val="35C96E3F"/>
    <w:rsid w:val="35D32836"/>
    <w:rsid w:val="35E32844"/>
    <w:rsid w:val="35E85A89"/>
    <w:rsid w:val="35F21963"/>
    <w:rsid w:val="35FA4780"/>
    <w:rsid w:val="35FE16AC"/>
    <w:rsid w:val="35FE6562"/>
    <w:rsid w:val="36096FE0"/>
    <w:rsid w:val="360F40F7"/>
    <w:rsid w:val="36102832"/>
    <w:rsid w:val="361C776B"/>
    <w:rsid w:val="36270782"/>
    <w:rsid w:val="362B3B28"/>
    <w:rsid w:val="362C4C10"/>
    <w:rsid w:val="3637176D"/>
    <w:rsid w:val="36481378"/>
    <w:rsid w:val="364B6A6D"/>
    <w:rsid w:val="36531443"/>
    <w:rsid w:val="36652471"/>
    <w:rsid w:val="366D4A00"/>
    <w:rsid w:val="366E2AA7"/>
    <w:rsid w:val="36736672"/>
    <w:rsid w:val="36780D9E"/>
    <w:rsid w:val="367E06B7"/>
    <w:rsid w:val="36850FE1"/>
    <w:rsid w:val="368D380A"/>
    <w:rsid w:val="36A54227"/>
    <w:rsid w:val="36A74932"/>
    <w:rsid w:val="36B0656A"/>
    <w:rsid w:val="36B402F0"/>
    <w:rsid w:val="36B82417"/>
    <w:rsid w:val="36BA26D7"/>
    <w:rsid w:val="36BE63F1"/>
    <w:rsid w:val="36C22A0F"/>
    <w:rsid w:val="36D60ACF"/>
    <w:rsid w:val="36D66C55"/>
    <w:rsid w:val="36D7249C"/>
    <w:rsid w:val="36DD3D04"/>
    <w:rsid w:val="36E15063"/>
    <w:rsid w:val="36EE2FFC"/>
    <w:rsid w:val="36F12A1C"/>
    <w:rsid w:val="36F33BB4"/>
    <w:rsid w:val="36F3619A"/>
    <w:rsid w:val="36F45F28"/>
    <w:rsid w:val="36F96A0A"/>
    <w:rsid w:val="37010AD1"/>
    <w:rsid w:val="370C0D1E"/>
    <w:rsid w:val="370D6DBE"/>
    <w:rsid w:val="37145303"/>
    <w:rsid w:val="371B3F4E"/>
    <w:rsid w:val="372428A4"/>
    <w:rsid w:val="37292794"/>
    <w:rsid w:val="372C22D4"/>
    <w:rsid w:val="372C4C79"/>
    <w:rsid w:val="372E4452"/>
    <w:rsid w:val="3731648E"/>
    <w:rsid w:val="373D769A"/>
    <w:rsid w:val="3742515F"/>
    <w:rsid w:val="37493AE0"/>
    <w:rsid w:val="374D7BBA"/>
    <w:rsid w:val="374E19DA"/>
    <w:rsid w:val="37520145"/>
    <w:rsid w:val="375456C0"/>
    <w:rsid w:val="377D101F"/>
    <w:rsid w:val="37843D8F"/>
    <w:rsid w:val="37951A27"/>
    <w:rsid w:val="37976AE2"/>
    <w:rsid w:val="37A400BF"/>
    <w:rsid w:val="37B34D5B"/>
    <w:rsid w:val="37B75BEE"/>
    <w:rsid w:val="37C50FED"/>
    <w:rsid w:val="37C82927"/>
    <w:rsid w:val="37C87E1E"/>
    <w:rsid w:val="37CD7E99"/>
    <w:rsid w:val="37D54FAA"/>
    <w:rsid w:val="37DA36B2"/>
    <w:rsid w:val="37DF2806"/>
    <w:rsid w:val="37E5496E"/>
    <w:rsid w:val="37EB7D33"/>
    <w:rsid w:val="37FD4AB1"/>
    <w:rsid w:val="38025391"/>
    <w:rsid w:val="380F2069"/>
    <w:rsid w:val="381B10D6"/>
    <w:rsid w:val="38262520"/>
    <w:rsid w:val="38305F0D"/>
    <w:rsid w:val="38355C01"/>
    <w:rsid w:val="3839572B"/>
    <w:rsid w:val="383B79D2"/>
    <w:rsid w:val="384442C4"/>
    <w:rsid w:val="384550E6"/>
    <w:rsid w:val="38541C5E"/>
    <w:rsid w:val="38650BA3"/>
    <w:rsid w:val="38684F39"/>
    <w:rsid w:val="387954E5"/>
    <w:rsid w:val="38901FDE"/>
    <w:rsid w:val="389542D7"/>
    <w:rsid w:val="389F58BC"/>
    <w:rsid w:val="38A302C0"/>
    <w:rsid w:val="38BC681C"/>
    <w:rsid w:val="38C13580"/>
    <w:rsid w:val="38C33038"/>
    <w:rsid w:val="38C42967"/>
    <w:rsid w:val="38C851F2"/>
    <w:rsid w:val="38CE6B1F"/>
    <w:rsid w:val="38CF13E2"/>
    <w:rsid w:val="38D756BB"/>
    <w:rsid w:val="38E86CEA"/>
    <w:rsid w:val="38ED1946"/>
    <w:rsid w:val="38F039FB"/>
    <w:rsid w:val="38F175A0"/>
    <w:rsid w:val="38F2199B"/>
    <w:rsid w:val="38F85399"/>
    <w:rsid w:val="38F90F36"/>
    <w:rsid w:val="39075BEC"/>
    <w:rsid w:val="390B4443"/>
    <w:rsid w:val="390D5F90"/>
    <w:rsid w:val="39262B56"/>
    <w:rsid w:val="393B5168"/>
    <w:rsid w:val="3940081E"/>
    <w:rsid w:val="39471C5B"/>
    <w:rsid w:val="394D1D2B"/>
    <w:rsid w:val="39561DC1"/>
    <w:rsid w:val="396F6B36"/>
    <w:rsid w:val="39757FAF"/>
    <w:rsid w:val="39834D98"/>
    <w:rsid w:val="39886637"/>
    <w:rsid w:val="3999774B"/>
    <w:rsid w:val="39AD30AC"/>
    <w:rsid w:val="39B71938"/>
    <w:rsid w:val="39C05096"/>
    <w:rsid w:val="39C526E7"/>
    <w:rsid w:val="39E42237"/>
    <w:rsid w:val="39E57401"/>
    <w:rsid w:val="39E74774"/>
    <w:rsid w:val="39ED69AF"/>
    <w:rsid w:val="39F77ABA"/>
    <w:rsid w:val="3A0221F7"/>
    <w:rsid w:val="3A061CB2"/>
    <w:rsid w:val="3A0D3C01"/>
    <w:rsid w:val="3A1734D5"/>
    <w:rsid w:val="3A1D4294"/>
    <w:rsid w:val="3A1F5314"/>
    <w:rsid w:val="3A2240B6"/>
    <w:rsid w:val="3A2A2136"/>
    <w:rsid w:val="3A2F731A"/>
    <w:rsid w:val="3A3D5A37"/>
    <w:rsid w:val="3A4D292D"/>
    <w:rsid w:val="3A5018D1"/>
    <w:rsid w:val="3A5E13E0"/>
    <w:rsid w:val="3A6049AF"/>
    <w:rsid w:val="3A6676A1"/>
    <w:rsid w:val="3A672719"/>
    <w:rsid w:val="3A6815C6"/>
    <w:rsid w:val="3A6C19BB"/>
    <w:rsid w:val="3A7C664F"/>
    <w:rsid w:val="3A8566FC"/>
    <w:rsid w:val="3A923AFF"/>
    <w:rsid w:val="3A997EBA"/>
    <w:rsid w:val="3A9E62BB"/>
    <w:rsid w:val="3A9F7023"/>
    <w:rsid w:val="3AA01B77"/>
    <w:rsid w:val="3AA1771C"/>
    <w:rsid w:val="3AB11D17"/>
    <w:rsid w:val="3AB93133"/>
    <w:rsid w:val="3ABD655A"/>
    <w:rsid w:val="3AC03282"/>
    <w:rsid w:val="3AC1607C"/>
    <w:rsid w:val="3AC27CCF"/>
    <w:rsid w:val="3ACE2A71"/>
    <w:rsid w:val="3ACE2CCC"/>
    <w:rsid w:val="3AE46B32"/>
    <w:rsid w:val="3AE562FF"/>
    <w:rsid w:val="3AE70180"/>
    <w:rsid w:val="3AE80310"/>
    <w:rsid w:val="3AE923D6"/>
    <w:rsid w:val="3B121F89"/>
    <w:rsid w:val="3B1F4A6E"/>
    <w:rsid w:val="3B1F75F7"/>
    <w:rsid w:val="3B3B6634"/>
    <w:rsid w:val="3B5B6FE6"/>
    <w:rsid w:val="3B636E01"/>
    <w:rsid w:val="3B653083"/>
    <w:rsid w:val="3B8A69FE"/>
    <w:rsid w:val="3B8B6750"/>
    <w:rsid w:val="3B8B734F"/>
    <w:rsid w:val="3B970893"/>
    <w:rsid w:val="3BA31014"/>
    <w:rsid w:val="3BA603BC"/>
    <w:rsid w:val="3BBB0FAA"/>
    <w:rsid w:val="3BBC0059"/>
    <w:rsid w:val="3BC62D1C"/>
    <w:rsid w:val="3BC94393"/>
    <w:rsid w:val="3BCB1AAD"/>
    <w:rsid w:val="3BD2585C"/>
    <w:rsid w:val="3BD27730"/>
    <w:rsid w:val="3BD44A2E"/>
    <w:rsid w:val="3BD81CCB"/>
    <w:rsid w:val="3BE41621"/>
    <w:rsid w:val="3BF30EBA"/>
    <w:rsid w:val="3C094EF6"/>
    <w:rsid w:val="3C186201"/>
    <w:rsid w:val="3C1D0D0C"/>
    <w:rsid w:val="3C253874"/>
    <w:rsid w:val="3C355A8A"/>
    <w:rsid w:val="3C4C0811"/>
    <w:rsid w:val="3C5725A2"/>
    <w:rsid w:val="3C5F60AA"/>
    <w:rsid w:val="3C6C4893"/>
    <w:rsid w:val="3C7B5742"/>
    <w:rsid w:val="3C7E3042"/>
    <w:rsid w:val="3C9A3843"/>
    <w:rsid w:val="3C9E75BB"/>
    <w:rsid w:val="3CB93B08"/>
    <w:rsid w:val="3CDC2FC8"/>
    <w:rsid w:val="3CDE09FB"/>
    <w:rsid w:val="3CDF106C"/>
    <w:rsid w:val="3CED588D"/>
    <w:rsid w:val="3CF22822"/>
    <w:rsid w:val="3CF52F10"/>
    <w:rsid w:val="3CF92CE8"/>
    <w:rsid w:val="3CFA1306"/>
    <w:rsid w:val="3D01461A"/>
    <w:rsid w:val="3D0E7C8B"/>
    <w:rsid w:val="3D246025"/>
    <w:rsid w:val="3D2F7FB3"/>
    <w:rsid w:val="3D351D73"/>
    <w:rsid w:val="3D376540"/>
    <w:rsid w:val="3D55744C"/>
    <w:rsid w:val="3D5854ED"/>
    <w:rsid w:val="3D6E4D2F"/>
    <w:rsid w:val="3D717DD0"/>
    <w:rsid w:val="3D7627A8"/>
    <w:rsid w:val="3D8C66B4"/>
    <w:rsid w:val="3D8D142A"/>
    <w:rsid w:val="3D8E2229"/>
    <w:rsid w:val="3D9C5ECC"/>
    <w:rsid w:val="3DA930C9"/>
    <w:rsid w:val="3DB5169C"/>
    <w:rsid w:val="3DB65E61"/>
    <w:rsid w:val="3DC22171"/>
    <w:rsid w:val="3DC31E45"/>
    <w:rsid w:val="3DC8085D"/>
    <w:rsid w:val="3DDD0AB4"/>
    <w:rsid w:val="3DE43E9B"/>
    <w:rsid w:val="3DE7536F"/>
    <w:rsid w:val="3DEA6F29"/>
    <w:rsid w:val="3E040C6A"/>
    <w:rsid w:val="3E075E38"/>
    <w:rsid w:val="3E2414FB"/>
    <w:rsid w:val="3E362525"/>
    <w:rsid w:val="3E386A73"/>
    <w:rsid w:val="3E3D3C5A"/>
    <w:rsid w:val="3E586483"/>
    <w:rsid w:val="3E5B3012"/>
    <w:rsid w:val="3E6812A4"/>
    <w:rsid w:val="3E8E0ECD"/>
    <w:rsid w:val="3E995B84"/>
    <w:rsid w:val="3EB96F05"/>
    <w:rsid w:val="3EC57053"/>
    <w:rsid w:val="3EDF6249"/>
    <w:rsid w:val="3EE61C2D"/>
    <w:rsid w:val="3EFE4DCD"/>
    <w:rsid w:val="3F020BAF"/>
    <w:rsid w:val="3F072DA1"/>
    <w:rsid w:val="3F090E61"/>
    <w:rsid w:val="3F257DE7"/>
    <w:rsid w:val="3F2A1C42"/>
    <w:rsid w:val="3F356488"/>
    <w:rsid w:val="3F3F221B"/>
    <w:rsid w:val="3F4677CF"/>
    <w:rsid w:val="3F5775C1"/>
    <w:rsid w:val="3F69379C"/>
    <w:rsid w:val="3F753720"/>
    <w:rsid w:val="3F8507C4"/>
    <w:rsid w:val="3F872E33"/>
    <w:rsid w:val="3F9000C9"/>
    <w:rsid w:val="3F965708"/>
    <w:rsid w:val="3FA85A26"/>
    <w:rsid w:val="3FAE02C6"/>
    <w:rsid w:val="3FB06AF4"/>
    <w:rsid w:val="3FBF1461"/>
    <w:rsid w:val="3FC02A9E"/>
    <w:rsid w:val="3FC52E61"/>
    <w:rsid w:val="3FDF2FE7"/>
    <w:rsid w:val="3FE11AFA"/>
    <w:rsid w:val="3FEA5631"/>
    <w:rsid w:val="3FEB1AC0"/>
    <w:rsid w:val="3FF02E64"/>
    <w:rsid w:val="40094BA6"/>
    <w:rsid w:val="400D2398"/>
    <w:rsid w:val="400F5353"/>
    <w:rsid w:val="40104278"/>
    <w:rsid w:val="40171D0D"/>
    <w:rsid w:val="40194422"/>
    <w:rsid w:val="401E77BE"/>
    <w:rsid w:val="401F672B"/>
    <w:rsid w:val="40252C77"/>
    <w:rsid w:val="40271541"/>
    <w:rsid w:val="40297EF3"/>
    <w:rsid w:val="402A2D3C"/>
    <w:rsid w:val="40343925"/>
    <w:rsid w:val="404348F8"/>
    <w:rsid w:val="40441B6B"/>
    <w:rsid w:val="4047683A"/>
    <w:rsid w:val="404F67AB"/>
    <w:rsid w:val="405244BB"/>
    <w:rsid w:val="40595740"/>
    <w:rsid w:val="406F0AB6"/>
    <w:rsid w:val="4074648F"/>
    <w:rsid w:val="40751254"/>
    <w:rsid w:val="4081497C"/>
    <w:rsid w:val="408A61C0"/>
    <w:rsid w:val="408E77BA"/>
    <w:rsid w:val="409943AD"/>
    <w:rsid w:val="40A51332"/>
    <w:rsid w:val="40AB59B1"/>
    <w:rsid w:val="40AC3213"/>
    <w:rsid w:val="40B0661E"/>
    <w:rsid w:val="40B32C42"/>
    <w:rsid w:val="40BE1A52"/>
    <w:rsid w:val="40C1643B"/>
    <w:rsid w:val="40C76604"/>
    <w:rsid w:val="40D02E5E"/>
    <w:rsid w:val="40D23140"/>
    <w:rsid w:val="40D2606F"/>
    <w:rsid w:val="40D41777"/>
    <w:rsid w:val="40DA741A"/>
    <w:rsid w:val="40DF0177"/>
    <w:rsid w:val="40E24AEC"/>
    <w:rsid w:val="40E2524B"/>
    <w:rsid w:val="40EA7BB9"/>
    <w:rsid w:val="40FD4F1E"/>
    <w:rsid w:val="41031D3E"/>
    <w:rsid w:val="410972C5"/>
    <w:rsid w:val="41290307"/>
    <w:rsid w:val="412F02BD"/>
    <w:rsid w:val="413314E8"/>
    <w:rsid w:val="41395795"/>
    <w:rsid w:val="41453B16"/>
    <w:rsid w:val="4149092D"/>
    <w:rsid w:val="414B3D48"/>
    <w:rsid w:val="41530083"/>
    <w:rsid w:val="415F2F2F"/>
    <w:rsid w:val="416D107B"/>
    <w:rsid w:val="4170750F"/>
    <w:rsid w:val="417B076C"/>
    <w:rsid w:val="418722F3"/>
    <w:rsid w:val="4189102E"/>
    <w:rsid w:val="41897433"/>
    <w:rsid w:val="419951F0"/>
    <w:rsid w:val="41A231C8"/>
    <w:rsid w:val="41A23A20"/>
    <w:rsid w:val="41B6534D"/>
    <w:rsid w:val="41B71BB2"/>
    <w:rsid w:val="41B85748"/>
    <w:rsid w:val="41C16903"/>
    <w:rsid w:val="41C3268B"/>
    <w:rsid w:val="41C50B13"/>
    <w:rsid w:val="41C758A7"/>
    <w:rsid w:val="41CC59D0"/>
    <w:rsid w:val="41D44169"/>
    <w:rsid w:val="41ED7A30"/>
    <w:rsid w:val="41F05F81"/>
    <w:rsid w:val="41F9423A"/>
    <w:rsid w:val="4203666C"/>
    <w:rsid w:val="420974FD"/>
    <w:rsid w:val="42115180"/>
    <w:rsid w:val="42124329"/>
    <w:rsid w:val="421E0E11"/>
    <w:rsid w:val="422C47F8"/>
    <w:rsid w:val="422F0502"/>
    <w:rsid w:val="422F5995"/>
    <w:rsid w:val="423215C1"/>
    <w:rsid w:val="42423558"/>
    <w:rsid w:val="424258C3"/>
    <w:rsid w:val="42457DBF"/>
    <w:rsid w:val="424F468F"/>
    <w:rsid w:val="42595696"/>
    <w:rsid w:val="42677F67"/>
    <w:rsid w:val="4269379B"/>
    <w:rsid w:val="428754E9"/>
    <w:rsid w:val="42896EE1"/>
    <w:rsid w:val="42905FD5"/>
    <w:rsid w:val="42AF34F8"/>
    <w:rsid w:val="42B162B0"/>
    <w:rsid w:val="42B5175B"/>
    <w:rsid w:val="42C7553D"/>
    <w:rsid w:val="42CC36C6"/>
    <w:rsid w:val="42D85B17"/>
    <w:rsid w:val="42E5060D"/>
    <w:rsid w:val="42EA299E"/>
    <w:rsid w:val="42EE404E"/>
    <w:rsid w:val="42F63F06"/>
    <w:rsid w:val="42F701C5"/>
    <w:rsid w:val="430304DE"/>
    <w:rsid w:val="430A1358"/>
    <w:rsid w:val="43134126"/>
    <w:rsid w:val="43161B6B"/>
    <w:rsid w:val="432478E2"/>
    <w:rsid w:val="432C7C61"/>
    <w:rsid w:val="4331127D"/>
    <w:rsid w:val="43396075"/>
    <w:rsid w:val="43506C4D"/>
    <w:rsid w:val="435479D5"/>
    <w:rsid w:val="43552889"/>
    <w:rsid w:val="436A79E5"/>
    <w:rsid w:val="437275C4"/>
    <w:rsid w:val="437C1D91"/>
    <w:rsid w:val="438C61DB"/>
    <w:rsid w:val="43A40C3D"/>
    <w:rsid w:val="43AF1F48"/>
    <w:rsid w:val="43B9605A"/>
    <w:rsid w:val="43C57726"/>
    <w:rsid w:val="43D372AC"/>
    <w:rsid w:val="43D40B99"/>
    <w:rsid w:val="43FC4BE4"/>
    <w:rsid w:val="43FE3BE1"/>
    <w:rsid w:val="4416609C"/>
    <w:rsid w:val="441F72D8"/>
    <w:rsid w:val="44234632"/>
    <w:rsid w:val="442364EC"/>
    <w:rsid w:val="4425548D"/>
    <w:rsid w:val="442E6358"/>
    <w:rsid w:val="44353D66"/>
    <w:rsid w:val="44563F43"/>
    <w:rsid w:val="44566670"/>
    <w:rsid w:val="446E316E"/>
    <w:rsid w:val="446F5836"/>
    <w:rsid w:val="44714FC4"/>
    <w:rsid w:val="44797062"/>
    <w:rsid w:val="449019C4"/>
    <w:rsid w:val="44951A9A"/>
    <w:rsid w:val="449C71F8"/>
    <w:rsid w:val="44A42CD9"/>
    <w:rsid w:val="44B14AB8"/>
    <w:rsid w:val="44B84938"/>
    <w:rsid w:val="44BA065F"/>
    <w:rsid w:val="44BD74F3"/>
    <w:rsid w:val="44CA667C"/>
    <w:rsid w:val="44D16BB0"/>
    <w:rsid w:val="44D5518E"/>
    <w:rsid w:val="44D72688"/>
    <w:rsid w:val="44D90C7B"/>
    <w:rsid w:val="44E92B59"/>
    <w:rsid w:val="44ED6562"/>
    <w:rsid w:val="44EE0B64"/>
    <w:rsid w:val="44F30C74"/>
    <w:rsid w:val="45206D00"/>
    <w:rsid w:val="452E5228"/>
    <w:rsid w:val="45715BA7"/>
    <w:rsid w:val="457A561A"/>
    <w:rsid w:val="457C3FE8"/>
    <w:rsid w:val="45837C19"/>
    <w:rsid w:val="45840F6C"/>
    <w:rsid w:val="45992485"/>
    <w:rsid w:val="45A44AF2"/>
    <w:rsid w:val="45A545AB"/>
    <w:rsid w:val="45A66616"/>
    <w:rsid w:val="45A92372"/>
    <w:rsid w:val="45AC52EE"/>
    <w:rsid w:val="45AE7DC0"/>
    <w:rsid w:val="45B97CF3"/>
    <w:rsid w:val="45BC2B89"/>
    <w:rsid w:val="45C14EE6"/>
    <w:rsid w:val="45C64834"/>
    <w:rsid w:val="45C96638"/>
    <w:rsid w:val="45D878A6"/>
    <w:rsid w:val="45DB3BAB"/>
    <w:rsid w:val="45DC7574"/>
    <w:rsid w:val="45DD5912"/>
    <w:rsid w:val="45E11F06"/>
    <w:rsid w:val="45FC35AD"/>
    <w:rsid w:val="460A6723"/>
    <w:rsid w:val="461504AE"/>
    <w:rsid w:val="461913A0"/>
    <w:rsid w:val="46284979"/>
    <w:rsid w:val="462E52DB"/>
    <w:rsid w:val="46313FD9"/>
    <w:rsid w:val="46334201"/>
    <w:rsid w:val="463F2802"/>
    <w:rsid w:val="465570AB"/>
    <w:rsid w:val="465A7F91"/>
    <w:rsid w:val="465D3365"/>
    <w:rsid w:val="4665564C"/>
    <w:rsid w:val="467230FB"/>
    <w:rsid w:val="4689215B"/>
    <w:rsid w:val="46944B02"/>
    <w:rsid w:val="46A7183C"/>
    <w:rsid w:val="46A90A67"/>
    <w:rsid w:val="46B33B5E"/>
    <w:rsid w:val="46CB0995"/>
    <w:rsid w:val="46D5049E"/>
    <w:rsid w:val="46D81F1C"/>
    <w:rsid w:val="46F2417A"/>
    <w:rsid w:val="46F67E06"/>
    <w:rsid w:val="471F1483"/>
    <w:rsid w:val="47237AAD"/>
    <w:rsid w:val="472A7060"/>
    <w:rsid w:val="47356E85"/>
    <w:rsid w:val="47450F7F"/>
    <w:rsid w:val="474E7523"/>
    <w:rsid w:val="47521297"/>
    <w:rsid w:val="47557B6F"/>
    <w:rsid w:val="47594721"/>
    <w:rsid w:val="475D025A"/>
    <w:rsid w:val="475F7568"/>
    <w:rsid w:val="476011F9"/>
    <w:rsid w:val="477705A1"/>
    <w:rsid w:val="477830FC"/>
    <w:rsid w:val="4785654F"/>
    <w:rsid w:val="47B031AA"/>
    <w:rsid w:val="47B10B1B"/>
    <w:rsid w:val="47C6651B"/>
    <w:rsid w:val="47D07368"/>
    <w:rsid w:val="47EA751C"/>
    <w:rsid w:val="47EC1F09"/>
    <w:rsid w:val="47EF5092"/>
    <w:rsid w:val="48130663"/>
    <w:rsid w:val="481541FD"/>
    <w:rsid w:val="482527CD"/>
    <w:rsid w:val="482764D8"/>
    <w:rsid w:val="483E4112"/>
    <w:rsid w:val="484E3B84"/>
    <w:rsid w:val="484E445C"/>
    <w:rsid w:val="48567740"/>
    <w:rsid w:val="485B65A7"/>
    <w:rsid w:val="486F62FB"/>
    <w:rsid w:val="48716D70"/>
    <w:rsid w:val="488678A2"/>
    <w:rsid w:val="48873280"/>
    <w:rsid w:val="488F1D0E"/>
    <w:rsid w:val="48985253"/>
    <w:rsid w:val="48A2221C"/>
    <w:rsid w:val="48AB5E0F"/>
    <w:rsid w:val="48C54D21"/>
    <w:rsid w:val="48C64AA0"/>
    <w:rsid w:val="48C83BE5"/>
    <w:rsid w:val="48CA55B5"/>
    <w:rsid w:val="48CE0F91"/>
    <w:rsid w:val="48D07200"/>
    <w:rsid w:val="48E1783E"/>
    <w:rsid w:val="48E44234"/>
    <w:rsid w:val="48EB114E"/>
    <w:rsid w:val="490812B5"/>
    <w:rsid w:val="490B26B1"/>
    <w:rsid w:val="494815DB"/>
    <w:rsid w:val="494A1F27"/>
    <w:rsid w:val="495F3729"/>
    <w:rsid w:val="49675973"/>
    <w:rsid w:val="497966A7"/>
    <w:rsid w:val="497B5180"/>
    <w:rsid w:val="49816430"/>
    <w:rsid w:val="49831F09"/>
    <w:rsid w:val="499629F8"/>
    <w:rsid w:val="49977984"/>
    <w:rsid w:val="49A142AB"/>
    <w:rsid w:val="49A2248A"/>
    <w:rsid w:val="49AD77C7"/>
    <w:rsid w:val="49B307BF"/>
    <w:rsid w:val="49C209A3"/>
    <w:rsid w:val="49CC6935"/>
    <w:rsid w:val="49F962E5"/>
    <w:rsid w:val="49FF307F"/>
    <w:rsid w:val="4A0749D0"/>
    <w:rsid w:val="4A1A0561"/>
    <w:rsid w:val="4A1F5DCC"/>
    <w:rsid w:val="4A296D00"/>
    <w:rsid w:val="4A297CCB"/>
    <w:rsid w:val="4A3A3398"/>
    <w:rsid w:val="4A4B7F70"/>
    <w:rsid w:val="4A4E6684"/>
    <w:rsid w:val="4A50799F"/>
    <w:rsid w:val="4A624A21"/>
    <w:rsid w:val="4A6917D3"/>
    <w:rsid w:val="4A713FBC"/>
    <w:rsid w:val="4A727FCA"/>
    <w:rsid w:val="4A772300"/>
    <w:rsid w:val="4A7B3AF5"/>
    <w:rsid w:val="4A850D5D"/>
    <w:rsid w:val="4A893CD6"/>
    <w:rsid w:val="4A8F5134"/>
    <w:rsid w:val="4A904C01"/>
    <w:rsid w:val="4A92394D"/>
    <w:rsid w:val="4A9367A0"/>
    <w:rsid w:val="4AAD528B"/>
    <w:rsid w:val="4ABE67F9"/>
    <w:rsid w:val="4AC34DD9"/>
    <w:rsid w:val="4AC8553B"/>
    <w:rsid w:val="4ACC7ACE"/>
    <w:rsid w:val="4ACD6D3B"/>
    <w:rsid w:val="4ACD7C5C"/>
    <w:rsid w:val="4AD36C2B"/>
    <w:rsid w:val="4ADB122A"/>
    <w:rsid w:val="4AE73BE2"/>
    <w:rsid w:val="4AEC0963"/>
    <w:rsid w:val="4AF91FA4"/>
    <w:rsid w:val="4B035371"/>
    <w:rsid w:val="4B06463D"/>
    <w:rsid w:val="4B1047C2"/>
    <w:rsid w:val="4B14523C"/>
    <w:rsid w:val="4B1B3CE2"/>
    <w:rsid w:val="4B1C2B35"/>
    <w:rsid w:val="4B1C6511"/>
    <w:rsid w:val="4B255093"/>
    <w:rsid w:val="4B2B02CE"/>
    <w:rsid w:val="4B2C52C2"/>
    <w:rsid w:val="4B3B72FE"/>
    <w:rsid w:val="4B436001"/>
    <w:rsid w:val="4B4736D8"/>
    <w:rsid w:val="4B485345"/>
    <w:rsid w:val="4B522DDF"/>
    <w:rsid w:val="4B583A1A"/>
    <w:rsid w:val="4B6574FC"/>
    <w:rsid w:val="4B68210E"/>
    <w:rsid w:val="4B6B7119"/>
    <w:rsid w:val="4B7170B6"/>
    <w:rsid w:val="4B7D3CB6"/>
    <w:rsid w:val="4B801CF3"/>
    <w:rsid w:val="4B8207C6"/>
    <w:rsid w:val="4B8C22DE"/>
    <w:rsid w:val="4B94021D"/>
    <w:rsid w:val="4B95336A"/>
    <w:rsid w:val="4B9620F6"/>
    <w:rsid w:val="4B9D0FF4"/>
    <w:rsid w:val="4BB04E23"/>
    <w:rsid w:val="4BB07AA6"/>
    <w:rsid w:val="4BB726E0"/>
    <w:rsid w:val="4BBD72B8"/>
    <w:rsid w:val="4BBF5DE4"/>
    <w:rsid w:val="4BC17D56"/>
    <w:rsid w:val="4BC6572C"/>
    <w:rsid w:val="4BCA1E93"/>
    <w:rsid w:val="4BCC0D77"/>
    <w:rsid w:val="4BCD7771"/>
    <w:rsid w:val="4BD9699F"/>
    <w:rsid w:val="4BDD5665"/>
    <w:rsid w:val="4BE071C4"/>
    <w:rsid w:val="4BE15F62"/>
    <w:rsid w:val="4BF61B34"/>
    <w:rsid w:val="4BFF2D9F"/>
    <w:rsid w:val="4C1254E0"/>
    <w:rsid w:val="4C1846C9"/>
    <w:rsid w:val="4C21341E"/>
    <w:rsid w:val="4C363BDE"/>
    <w:rsid w:val="4C3B5793"/>
    <w:rsid w:val="4C3E3ACA"/>
    <w:rsid w:val="4C427910"/>
    <w:rsid w:val="4C6226B0"/>
    <w:rsid w:val="4C6C6E90"/>
    <w:rsid w:val="4C6D174D"/>
    <w:rsid w:val="4C7F1029"/>
    <w:rsid w:val="4C883775"/>
    <w:rsid w:val="4C900231"/>
    <w:rsid w:val="4C925961"/>
    <w:rsid w:val="4C994E8D"/>
    <w:rsid w:val="4C9978AA"/>
    <w:rsid w:val="4CA57E15"/>
    <w:rsid w:val="4CA626B9"/>
    <w:rsid w:val="4CAB74F7"/>
    <w:rsid w:val="4CB0356B"/>
    <w:rsid w:val="4CB14049"/>
    <w:rsid w:val="4CB35AA1"/>
    <w:rsid w:val="4CB37328"/>
    <w:rsid w:val="4CBC04B0"/>
    <w:rsid w:val="4CBF3FCA"/>
    <w:rsid w:val="4CD76334"/>
    <w:rsid w:val="4CE87BB7"/>
    <w:rsid w:val="4CFB5272"/>
    <w:rsid w:val="4D0A3897"/>
    <w:rsid w:val="4D0C5957"/>
    <w:rsid w:val="4D0C6661"/>
    <w:rsid w:val="4D114086"/>
    <w:rsid w:val="4D1542DE"/>
    <w:rsid w:val="4D387067"/>
    <w:rsid w:val="4D3C39D6"/>
    <w:rsid w:val="4D442E0E"/>
    <w:rsid w:val="4D47144E"/>
    <w:rsid w:val="4D497765"/>
    <w:rsid w:val="4D5056CA"/>
    <w:rsid w:val="4D5329B9"/>
    <w:rsid w:val="4D612E9B"/>
    <w:rsid w:val="4D6D0B41"/>
    <w:rsid w:val="4D722AF9"/>
    <w:rsid w:val="4D743CB2"/>
    <w:rsid w:val="4D7866B9"/>
    <w:rsid w:val="4D793FEE"/>
    <w:rsid w:val="4D7C25A4"/>
    <w:rsid w:val="4D9D3701"/>
    <w:rsid w:val="4DA5306E"/>
    <w:rsid w:val="4DB07246"/>
    <w:rsid w:val="4DB800FA"/>
    <w:rsid w:val="4DC507DC"/>
    <w:rsid w:val="4DE7169C"/>
    <w:rsid w:val="4DE85F8E"/>
    <w:rsid w:val="4DF14AE6"/>
    <w:rsid w:val="4DFA3BF2"/>
    <w:rsid w:val="4E0D5FC7"/>
    <w:rsid w:val="4E1123EC"/>
    <w:rsid w:val="4E15709B"/>
    <w:rsid w:val="4E194AD1"/>
    <w:rsid w:val="4E1B322A"/>
    <w:rsid w:val="4E2A0E47"/>
    <w:rsid w:val="4E32328D"/>
    <w:rsid w:val="4E38752D"/>
    <w:rsid w:val="4E3B3A26"/>
    <w:rsid w:val="4E3D3A50"/>
    <w:rsid w:val="4E4737E6"/>
    <w:rsid w:val="4E4D41A7"/>
    <w:rsid w:val="4E526F4E"/>
    <w:rsid w:val="4E663E69"/>
    <w:rsid w:val="4E682078"/>
    <w:rsid w:val="4E6A294A"/>
    <w:rsid w:val="4E6B77DA"/>
    <w:rsid w:val="4E730B73"/>
    <w:rsid w:val="4E753835"/>
    <w:rsid w:val="4E7607AD"/>
    <w:rsid w:val="4E790218"/>
    <w:rsid w:val="4E87552C"/>
    <w:rsid w:val="4E8B2280"/>
    <w:rsid w:val="4E9440BD"/>
    <w:rsid w:val="4E9F6257"/>
    <w:rsid w:val="4EA24B43"/>
    <w:rsid w:val="4EA94EDC"/>
    <w:rsid w:val="4EB16128"/>
    <w:rsid w:val="4EB248AF"/>
    <w:rsid w:val="4EC1794C"/>
    <w:rsid w:val="4EC27E28"/>
    <w:rsid w:val="4ED939EB"/>
    <w:rsid w:val="4EF976B6"/>
    <w:rsid w:val="4EFC6FD2"/>
    <w:rsid w:val="4F0A5DE8"/>
    <w:rsid w:val="4F110152"/>
    <w:rsid w:val="4F173443"/>
    <w:rsid w:val="4F19607C"/>
    <w:rsid w:val="4F2439A4"/>
    <w:rsid w:val="4F270701"/>
    <w:rsid w:val="4F2C45A1"/>
    <w:rsid w:val="4F2E0CF1"/>
    <w:rsid w:val="4F2F6DCA"/>
    <w:rsid w:val="4F316E5F"/>
    <w:rsid w:val="4F3B3CC7"/>
    <w:rsid w:val="4F4013DE"/>
    <w:rsid w:val="4F5D3E31"/>
    <w:rsid w:val="4F6174D2"/>
    <w:rsid w:val="4F681281"/>
    <w:rsid w:val="4F696463"/>
    <w:rsid w:val="4F6A726A"/>
    <w:rsid w:val="4F6C0639"/>
    <w:rsid w:val="4F6E054F"/>
    <w:rsid w:val="4F7468B3"/>
    <w:rsid w:val="4F81550E"/>
    <w:rsid w:val="4F8248E5"/>
    <w:rsid w:val="4F953F53"/>
    <w:rsid w:val="4F9B0BB3"/>
    <w:rsid w:val="4F9F4343"/>
    <w:rsid w:val="4FA265D0"/>
    <w:rsid w:val="4FA56A4F"/>
    <w:rsid w:val="4FAD4C1D"/>
    <w:rsid w:val="4FE31ED0"/>
    <w:rsid w:val="4FEB2982"/>
    <w:rsid w:val="4FF13411"/>
    <w:rsid w:val="4FF200D5"/>
    <w:rsid w:val="500B1208"/>
    <w:rsid w:val="500D120B"/>
    <w:rsid w:val="50135A6D"/>
    <w:rsid w:val="501B630D"/>
    <w:rsid w:val="501C04AE"/>
    <w:rsid w:val="502663AD"/>
    <w:rsid w:val="502C0795"/>
    <w:rsid w:val="50303379"/>
    <w:rsid w:val="5032096D"/>
    <w:rsid w:val="50410BF3"/>
    <w:rsid w:val="504702D6"/>
    <w:rsid w:val="5054078E"/>
    <w:rsid w:val="505A1F12"/>
    <w:rsid w:val="505B66E9"/>
    <w:rsid w:val="505C2AD5"/>
    <w:rsid w:val="50610D48"/>
    <w:rsid w:val="506A4C06"/>
    <w:rsid w:val="50712915"/>
    <w:rsid w:val="507C2C01"/>
    <w:rsid w:val="507D1458"/>
    <w:rsid w:val="5089078A"/>
    <w:rsid w:val="509C4C80"/>
    <w:rsid w:val="50AC4406"/>
    <w:rsid w:val="50BA5B90"/>
    <w:rsid w:val="50BA6C80"/>
    <w:rsid w:val="50BF5CE6"/>
    <w:rsid w:val="50C1343C"/>
    <w:rsid w:val="50C24959"/>
    <w:rsid w:val="50C7549C"/>
    <w:rsid w:val="50CC3172"/>
    <w:rsid w:val="50CD5D9E"/>
    <w:rsid w:val="50D116C3"/>
    <w:rsid w:val="50D64E58"/>
    <w:rsid w:val="50E330A3"/>
    <w:rsid w:val="50EE0CD3"/>
    <w:rsid w:val="50F11743"/>
    <w:rsid w:val="50F27BC2"/>
    <w:rsid w:val="50F5694F"/>
    <w:rsid w:val="50FB1352"/>
    <w:rsid w:val="50FB472B"/>
    <w:rsid w:val="50FF204B"/>
    <w:rsid w:val="511A1C7E"/>
    <w:rsid w:val="51314A4F"/>
    <w:rsid w:val="514F4D3C"/>
    <w:rsid w:val="51514F16"/>
    <w:rsid w:val="515450AA"/>
    <w:rsid w:val="51557741"/>
    <w:rsid w:val="515B6D2F"/>
    <w:rsid w:val="515E10FE"/>
    <w:rsid w:val="51691027"/>
    <w:rsid w:val="516F67C9"/>
    <w:rsid w:val="51700B28"/>
    <w:rsid w:val="517818C8"/>
    <w:rsid w:val="517901BF"/>
    <w:rsid w:val="51821FDF"/>
    <w:rsid w:val="519160AA"/>
    <w:rsid w:val="51943EE5"/>
    <w:rsid w:val="51947EA0"/>
    <w:rsid w:val="519623BF"/>
    <w:rsid w:val="519E7C5B"/>
    <w:rsid w:val="51A004E7"/>
    <w:rsid w:val="51AC3E74"/>
    <w:rsid w:val="51AE24D9"/>
    <w:rsid w:val="51C860AA"/>
    <w:rsid w:val="51E85D79"/>
    <w:rsid w:val="51EE17AD"/>
    <w:rsid w:val="51F04E7B"/>
    <w:rsid w:val="51F8473E"/>
    <w:rsid w:val="51FB5C59"/>
    <w:rsid w:val="524A36C3"/>
    <w:rsid w:val="524E6876"/>
    <w:rsid w:val="525436BB"/>
    <w:rsid w:val="525F1E91"/>
    <w:rsid w:val="52676C17"/>
    <w:rsid w:val="526F349E"/>
    <w:rsid w:val="5270552B"/>
    <w:rsid w:val="527E095C"/>
    <w:rsid w:val="528416ED"/>
    <w:rsid w:val="5287735E"/>
    <w:rsid w:val="529B13EF"/>
    <w:rsid w:val="529B5DA6"/>
    <w:rsid w:val="52A314F8"/>
    <w:rsid w:val="52A85A94"/>
    <w:rsid w:val="52A973FC"/>
    <w:rsid w:val="52B44D1F"/>
    <w:rsid w:val="52BD3472"/>
    <w:rsid w:val="52C35091"/>
    <w:rsid w:val="52C75579"/>
    <w:rsid w:val="52D614B0"/>
    <w:rsid w:val="52D72985"/>
    <w:rsid w:val="52F81522"/>
    <w:rsid w:val="52FA5B2F"/>
    <w:rsid w:val="52FF21D0"/>
    <w:rsid w:val="530575D6"/>
    <w:rsid w:val="531A4DE4"/>
    <w:rsid w:val="531F01D6"/>
    <w:rsid w:val="53384B95"/>
    <w:rsid w:val="533B0F6C"/>
    <w:rsid w:val="533F51B0"/>
    <w:rsid w:val="534077DD"/>
    <w:rsid w:val="53421385"/>
    <w:rsid w:val="53550E70"/>
    <w:rsid w:val="53553DE1"/>
    <w:rsid w:val="535D34E9"/>
    <w:rsid w:val="536070C8"/>
    <w:rsid w:val="53696730"/>
    <w:rsid w:val="53697978"/>
    <w:rsid w:val="536C2114"/>
    <w:rsid w:val="5383670A"/>
    <w:rsid w:val="53A648B7"/>
    <w:rsid w:val="53B10F3E"/>
    <w:rsid w:val="53B9401E"/>
    <w:rsid w:val="53BD79DE"/>
    <w:rsid w:val="53BF3DA8"/>
    <w:rsid w:val="53C16FCD"/>
    <w:rsid w:val="53CC04CA"/>
    <w:rsid w:val="53E21CCD"/>
    <w:rsid w:val="53E607CF"/>
    <w:rsid w:val="53EC670F"/>
    <w:rsid w:val="53FD6A6B"/>
    <w:rsid w:val="54084D41"/>
    <w:rsid w:val="540A44EB"/>
    <w:rsid w:val="540B591B"/>
    <w:rsid w:val="54200181"/>
    <w:rsid w:val="542C50D8"/>
    <w:rsid w:val="54341D04"/>
    <w:rsid w:val="54375D83"/>
    <w:rsid w:val="543829DA"/>
    <w:rsid w:val="54396673"/>
    <w:rsid w:val="54422920"/>
    <w:rsid w:val="5462444A"/>
    <w:rsid w:val="546443B6"/>
    <w:rsid w:val="546A5E44"/>
    <w:rsid w:val="54761778"/>
    <w:rsid w:val="547D1187"/>
    <w:rsid w:val="54837414"/>
    <w:rsid w:val="54847B06"/>
    <w:rsid w:val="548A7285"/>
    <w:rsid w:val="548C2B26"/>
    <w:rsid w:val="548E5338"/>
    <w:rsid w:val="549220D8"/>
    <w:rsid w:val="549E0617"/>
    <w:rsid w:val="54A2753E"/>
    <w:rsid w:val="54A2777C"/>
    <w:rsid w:val="54A324C6"/>
    <w:rsid w:val="54A7119A"/>
    <w:rsid w:val="54B223A9"/>
    <w:rsid w:val="54B32017"/>
    <w:rsid w:val="54B905AB"/>
    <w:rsid w:val="54BB5585"/>
    <w:rsid w:val="54CE05B7"/>
    <w:rsid w:val="54D33B80"/>
    <w:rsid w:val="54D67BFD"/>
    <w:rsid w:val="54DB0B3B"/>
    <w:rsid w:val="54E056DC"/>
    <w:rsid w:val="54E76B35"/>
    <w:rsid w:val="54EF5626"/>
    <w:rsid w:val="54EF6894"/>
    <w:rsid w:val="54F83B60"/>
    <w:rsid w:val="55021677"/>
    <w:rsid w:val="550E2CE8"/>
    <w:rsid w:val="55135F29"/>
    <w:rsid w:val="552117D6"/>
    <w:rsid w:val="552A299B"/>
    <w:rsid w:val="553D451A"/>
    <w:rsid w:val="55435296"/>
    <w:rsid w:val="55452C83"/>
    <w:rsid w:val="5550409A"/>
    <w:rsid w:val="55570694"/>
    <w:rsid w:val="55701D38"/>
    <w:rsid w:val="55805E0A"/>
    <w:rsid w:val="55910BF4"/>
    <w:rsid w:val="55973E29"/>
    <w:rsid w:val="559760E5"/>
    <w:rsid w:val="55A02F1D"/>
    <w:rsid w:val="55B0069D"/>
    <w:rsid w:val="55B245B2"/>
    <w:rsid w:val="55B24A53"/>
    <w:rsid w:val="55C21757"/>
    <w:rsid w:val="55CB0759"/>
    <w:rsid w:val="55D11E4C"/>
    <w:rsid w:val="55E061E4"/>
    <w:rsid w:val="55F75BD0"/>
    <w:rsid w:val="55FD0ABC"/>
    <w:rsid w:val="56021943"/>
    <w:rsid w:val="560250C9"/>
    <w:rsid w:val="560538BC"/>
    <w:rsid w:val="5606680B"/>
    <w:rsid w:val="560B0FF4"/>
    <w:rsid w:val="563719FC"/>
    <w:rsid w:val="56383236"/>
    <w:rsid w:val="564A7F38"/>
    <w:rsid w:val="564B7186"/>
    <w:rsid w:val="5654437D"/>
    <w:rsid w:val="566D4F7E"/>
    <w:rsid w:val="5679126F"/>
    <w:rsid w:val="567C03E9"/>
    <w:rsid w:val="568524BD"/>
    <w:rsid w:val="56985268"/>
    <w:rsid w:val="56A80CD7"/>
    <w:rsid w:val="56B21672"/>
    <w:rsid w:val="56C27E2A"/>
    <w:rsid w:val="56E57B30"/>
    <w:rsid w:val="56F3126F"/>
    <w:rsid w:val="571042D2"/>
    <w:rsid w:val="572B6A71"/>
    <w:rsid w:val="57362C50"/>
    <w:rsid w:val="57393EF4"/>
    <w:rsid w:val="573B59A7"/>
    <w:rsid w:val="573D4E8B"/>
    <w:rsid w:val="575C2C4A"/>
    <w:rsid w:val="575F5205"/>
    <w:rsid w:val="5765000A"/>
    <w:rsid w:val="57670059"/>
    <w:rsid w:val="576E336A"/>
    <w:rsid w:val="577045DA"/>
    <w:rsid w:val="57755FEC"/>
    <w:rsid w:val="57821CBF"/>
    <w:rsid w:val="57841A2D"/>
    <w:rsid w:val="57890CB1"/>
    <w:rsid w:val="57900D57"/>
    <w:rsid w:val="579353EF"/>
    <w:rsid w:val="579D4806"/>
    <w:rsid w:val="57A124C2"/>
    <w:rsid w:val="57A83E78"/>
    <w:rsid w:val="57B3769F"/>
    <w:rsid w:val="57B822A3"/>
    <w:rsid w:val="57BE5177"/>
    <w:rsid w:val="57C43DAE"/>
    <w:rsid w:val="57EB2B7F"/>
    <w:rsid w:val="57EE4319"/>
    <w:rsid w:val="57F91CC6"/>
    <w:rsid w:val="580033F0"/>
    <w:rsid w:val="580E5891"/>
    <w:rsid w:val="58100696"/>
    <w:rsid w:val="581220C8"/>
    <w:rsid w:val="581649EA"/>
    <w:rsid w:val="58240461"/>
    <w:rsid w:val="58260EA2"/>
    <w:rsid w:val="58344791"/>
    <w:rsid w:val="5842189D"/>
    <w:rsid w:val="584C641C"/>
    <w:rsid w:val="58530A4B"/>
    <w:rsid w:val="585A115B"/>
    <w:rsid w:val="58631B52"/>
    <w:rsid w:val="587171B7"/>
    <w:rsid w:val="587B337F"/>
    <w:rsid w:val="58834FED"/>
    <w:rsid w:val="58A6232E"/>
    <w:rsid w:val="58BA67E5"/>
    <w:rsid w:val="58BD5239"/>
    <w:rsid w:val="58DA0F9A"/>
    <w:rsid w:val="58E55671"/>
    <w:rsid w:val="58F00B2A"/>
    <w:rsid w:val="58F722CC"/>
    <w:rsid w:val="590B244A"/>
    <w:rsid w:val="59156EB9"/>
    <w:rsid w:val="59370783"/>
    <w:rsid w:val="59452788"/>
    <w:rsid w:val="59495BAE"/>
    <w:rsid w:val="595B7CFA"/>
    <w:rsid w:val="59662BFB"/>
    <w:rsid w:val="596E4BC0"/>
    <w:rsid w:val="59736659"/>
    <w:rsid w:val="59763978"/>
    <w:rsid w:val="59800FC6"/>
    <w:rsid w:val="59876678"/>
    <w:rsid w:val="598D5128"/>
    <w:rsid w:val="59AC39D3"/>
    <w:rsid w:val="59AC55E2"/>
    <w:rsid w:val="59AF49CF"/>
    <w:rsid w:val="59B40A75"/>
    <w:rsid w:val="59BB4420"/>
    <w:rsid w:val="59D11D4C"/>
    <w:rsid w:val="59D4684F"/>
    <w:rsid w:val="59D7789A"/>
    <w:rsid w:val="59DD5146"/>
    <w:rsid w:val="59E03F72"/>
    <w:rsid w:val="59F0721A"/>
    <w:rsid w:val="59F12A8E"/>
    <w:rsid w:val="59FC1998"/>
    <w:rsid w:val="5A086A32"/>
    <w:rsid w:val="5A297CCE"/>
    <w:rsid w:val="5A2E3368"/>
    <w:rsid w:val="5A3F61B5"/>
    <w:rsid w:val="5A6105F4"/>
    <w:rsid w:val="5A623103"/>
    <w:rsid w:val="5A650225"/>
    <w:rsid w:val="5A65675C"/>
    <w:rsid w:val="5A712B09"/>
    <w:rsid w:val="5A73138B"/>
    <w:rsid w:val="5A780215"/>
    <w:rsid w:val="5A951626"/>
    <w:rsid w:val="5AAC7D3E"/>
    <w:rsid w:val="5ABC175F"/>
    <w:rsid w:val="5AC33330"/>
    <w:rsid w:val="5AD249DF"/>
    <w:rsid w:val="5ADD6DC2"/>
    <w:rsid w:val="5ADF1E91"/>
    <w:rsid w:val="5B0D1940"/>
    <w:rsid w:val="5B1504C9"/>
    <w:rsid w:val="5B341B48"/>
    <w:rsid w:val="5B3E3DE0"/>
    <w:rsid w:val="5B441E17"/>
    <w:rsid w:val="5B664C25"/>
    <w:rsid w:val="5B664FA5"/>
    <w:rsid w:val="5B762382"/>
    <w:rsid w:val="5B78549E"/>
    <w:rsid w:val="5B7945CA"/>
    <w:rsid w:val="5B8353D7"/>
    <w:rsid w:val="5B9268DF"/>
    <w:rsid w:val="5B956441"/>
    <w:rsid w:val="5B9776ED"/>
    <w:rsid w:val="5B984B97"/>
    <w:rsid w:val="5B9A6F58"/>
    <w:rsid w:val="5B9D2FD6"/>
    <w:rsid w:val="5BA2638C"/>
    <w:rsid w:val="5BBE2579"/>
    <w:rsid w:val="5BC117A6"/>
    <w:rsid w:val="5BC2663E"/>
    <w:rsid w:val="5BC7252C"/>
    <w:rsid w:val="5BCE6AD2"/>
    <w:rsid w:val="5BD86ED4"/>
    <w:rsid w:val="5BEF3825"/>
    <w:rsid w:val="5BF350A7"/>
    <w:rsid w:val="5BFA09F5"/>
    <w:rsid w:val="5C007A37"/>
    <w:rsid w:val="5C05154C"/>
    <w:rsid w:val="5C05764D"/>
    <w:rsid w:val="5C0906F7"/>
    <w:rsid w:val="5C1029A2"/>
    <w:rsid w:val="5C1032BB"/>
    <w:rsid w:val="5C2130F3"/>
    <w:rsid w:val="5C532320"/>
    <w:rsid w:val="5C635204"/>
    <w:rsid w:val="5C662D3D"/>
    <w:rsid w:val="5C68466A"/>
    <w:rsid w:val="5C6C4CB7"/>
    <w:rsid w:val="5C734FB6"/>
    <w:rsid w:val="5C737D99"/>
    <w:rsid w:val="5C87616D"/>
    <w:rsid w:val="5C8D1C49"/>
    <w:rsid w:val="5C986699"/>
    <w:rsid w:val="5CA12674"/>
    <w:rsid w:val="5CA21D71"/>
    <w:rsid w:val="5CA352DE"/>
    <w:rsid w:val="5CB97EEA"/>
    <w:rsid w:val="5CBB514D"/>
    <w:rsid w:val="5CBC7E7E"/>
    <w:rsid w:val="5CC747EE"/>
    <w:rsid w:val="5CD776EF"/>
    <w:rsid w:val="5CDE159A"/>
    <w:rsid w:val="5CEE1EF3"/>
    <w:rsid w:val="5CF36546"/>
    <w:rsid w:val="5CF96F1D"/>
    <w:rsid w:val="5D1755A7"/>
    <w:rsid w:val="5D1A41E0"/>
    <w:rsid w:val="5D221A2B"/>
    <w:rsid w:val="5D322479"/>
    <w:rsid w:val="5D352677"/>
    <w:rsid w:val="5D3F3BBC"/>
    <w:rsid w:val="5D44295E"/>
    <w:rsid w:val="5D476754"/>
    <w:rsid w:val="5D592493"/>
    <w:rsid w:val="5D6013BC"/>
    <w:rsid w:val="5D630B79"/>
    <w:rsid w:val="5D64123C"/>
    <w:rsid w:val="5D6C134D"/>
    <w:rsid w:val="5D726F7A"/>
    <w:rsid w:val="5D7322FE"/>
    <w:rsid w:val="5D7B07C4"/>
    <w:rsid w:val="5DAF23A6"/>
    <w:rsid w:val="5DB378F9"/>
    <w:rsid w:val="5DC212A8"/>
    <w:rsid w:val="5DCA0351"/>
    <w:rsid w:val="5DD01BB4"/>
    <w:rsid w:val="5DD808E0"/>
    <w:rsid w:val="5DE62CC8"/>
    <w:rsid w:val="5E0E5B6B"/>
    <w:rsid w:val="5E1C7D31"/>
    <w:rsid w:val="5E271F1D"/>
    <w:rsid w:val="5E2D474B"/>
    <w:rsid w:val="5E3456F8"/>
    <w:rsid w:val="5E361780"/>
    <w:rsid w:val="5E3B3E91"/>
    <w:rsid w:val="5E3E4793"/>
    <w:rsid w:val="5E455F90"/>
    <w:rsid w:val="5E587DB3"/>
    <w:rsid w:val="5E5E22D3"/>
    <w:rsid w:val="5E6807A7"/>
    <w:rsid w:val="5E6E68DB"/>
    <w:rsid w:val="5E844510"/>
    <w:rsid w:val="5E8A23EE"/>
    <w:rsid w:val="5E9C5D14"/>
    <w:rsid w:val="5EA03D8C"/>
    <w:rsid w:val="5EA50DFD"/>
    <w:rsid w:val="5EA92B17"/>
    <w:rsid w:val="5EAE2009"/>
    <w:rsid w:val="5EB563AF"/>
    <w:rsid w:val="5EC00E94"/>
    <w:rsid w:val="5EC15CC2"/>
    <w:rsid w:val="5EC249DA"/>
    <w:rsid w:val="5ED45566"/>
    <w:rsid w:val="5EDA6ED6"/>
    <w:rsid w:val="5EDB5846"/>
    <w:rsid w:val="5EDE4B1F"/>
    <w:rsid w:val="5EE3410F"/>
    <w:rsid w:val="5EEB12A6"/>
    <w:rsid w:val="5EEB62FA"/>
    <w:rsid w:val="5EF84791"/>
    <w:rsid w:val="5EF84B95"/>
    <w:rsid w:val="5F033A39"/>
    <w:rsid w:val="5F0C3BAD"/>
    <w:rsid w:val="5F1E5D9A"/>
    <w:rsid w:val="5F2001BB"/>
    <w:rsid w:val="5F386745"/>
    <w:rsid w:val="5F4A3155"/>
    <w:rsid w:val="5F722179"/>
    <w:rsid w:val="5F793B87"/>
    <w:rsid w:val="5F8D4651"/>
    <w:rsid w:val="5F8F300D"/>
    <w:rsid w:val="5F944334"/>
    <w:rsid w:val="5FA419B2"/>
    <w:rsid w:val="5FCF44C3"/>
    <w:rsid w:val="5FCF75C9"/>
    <w:rsid w:val="5FD455A9"/>
    <w:rsid w:val="5FD857D0"/>
    <w:rsid w:val="5FE24FB7"/>
    <w:rsid w:val="5FF30706"/>
    <w:rsid w:val="5FFD0E34"/>
    <w:rsid w:val="600238FD"/>
    <w:rsid w:val="600C72A6"/>
    <w:rsid w:val="60107FC9"/>
    <w:rsid w:val="601437C2"/>
    <w:rsid w:val="60146E66"/>
    <w:rsid w:val="60173219"/>
    <w:rsid w:val="60196B8D"/>
    <w:rsid w:val="601F5EE5"/>
    <w:rsid w:val="601F6008"/>
    <w:rsid w:val="602E3C00"/>
    <w:rsid w:val="603477CF"/>
    <w:rsid w:val="60390642"/>
    <w:rsid w:val="604064FE"/>
    <w:rsid w:val="605210AD"/>
    <w:rsid w:val="605527F7"/>
    <w:rsid w:val="60582E3E"/>
    <w:rsid w:val="60607766"/>
    <w:rsid w:val="606148DE"/>
    <w:rsid w:val="6063293D"/>
    <w:rsid w:val="60692A17"/>
    <w:rsid w:val="60717E8F"/>
    <w:rsid w:val="607C2C0B"/>
    <w:rsid w:val="60804E7F"/>
    <w:rsid w:val="60806F63"/>
    <w:rsid w:val="608158D2"/>
    <w:rsid w:val="608F5BA7"/>
    <w:rsid w:val="60A12295"/>
    <w:rsid w:val="60A27757"/>
    <w:rsid w:val="60A34C14"/>
    <w:rsid w:val="60AC4815"/>
    <w:rsid w:val="60B35860"/>
    <w:rsid w:val="60C721EC"/>
    <w:rsid w:val="60D27FF1"/>
    <w:rsid w:val="60D41DB0"/>
    <w:rsid w:val="60E35BBA"/>
    <w:rsid w:val="60E90581"/>
    <w:rsid w:val="60E95C24"/>
    <w:rsid w:val="60EC43C3"/>
    <w:rsid w:val="60F065BD"/>
    <w:rsid w:val="60FC7E3F"/>
    <w:rsid w:val="610217F0"/>
    <w:rsid w:val="61041B82"/>
    <w:rsid w:val="61232E4A"/>
    <w:rsid w:val="612845BD"/>
    <w:rsid w:val="613F12CC"/>
    <w:rsid w:val="614A0CCD"/>
    <w:rsid w:val="61754312"/>
    <w:rsid w:val="617924D2"/>
    <w:rsid w:val="618858D0"/>
    <w:rsid w:val="619A1A4B"/>
    <w:rsid w:val="61A256C5"/>
    <w:rsid w:val="61A51369"/>
    <w:rsid w:val="61B81D48"/>
    <w:rsid w:val="61B835E0"/>
    <w:rsid w:val="61BB6440"/>
    <w:rsid w:val="61CE73E2"/>
    <w:rsid w:val="61D648D7"/>
    <w:rsid w:val="61D71CB2"/>
    <w:rsid w:val="61D84566"/>
    <w:rsid w:val="61DC621A"/>
    <w:rsid w:val="61E07758"/>
    <w:rsid w:val="61E13FFC"/>
    <w:rsid w:val="61E15C88"/>
    <w:rsid w:val="61E40923"/>
    <w:rsid w:val="61E971DD"/>
    <w:rsid w:val="61EB7876"/>
    <w:rsid w:val="61F51161"/>
    <w:rsid w:val="61FE20F1"/>
    <w:rsid w:val="620A1BD1"/>
    <w:rsid w:val="621D0608"/>
    <w:rsid w:val="625128D7"/>
    <w:rsid w:val="62596CA4"/>
    <w:rsid w:val="626E226F"/>
    <w:rsid w:val="6280155C"/>
    <w:rsid w:val="628A0C08"/>
    <w:rsid w:val="628C3CCD"/>
    <w:rsid w:val="628D3805"/>
    <w:rsid w:val="62A061C9"/>
    <w:rsid w:val="62A53575"/>
    <w:rsid w:val="62A554CB"/>
    <w:rsid w:val="62B40CC8"/>
    <w:rsid w:val="62D00CEB"/>
    <w:rsid w:val="62D86594"/>
    <w:rsid w:val="62D87781"/>
    <w:rsid w:val="62E027F7"/>
    <w:rsid w:val="62F3263A"/>
    <w:rsid w:val="63051026"/>
    <w:rsid w:val="63064F0F"/>
    <w:rsid w:val="630651FA"/>
    <w:rsid w:val="630A2F94"/>
    <w:rsid w:val="63102C55"/>
    <w:rsid w:val="63125FEF"/>
    <w:rsid w:val="632057E6"/>
    <w:rsid w:val="63317630"/>
    <w:rsid w:val="63343C37"/>
    <w:rsid w:val="63371531"/>
    <w:rsid w:val="63430E70"/>
    <w:rsid w:val="63536AF5"/>
    <w:rsid w:val="636B3E11"/>
    <w:rsid w:val="636C16FD"/>
    <w:rsid w:val="636E3A4F"/>
    <w:rsid w:val="636F3D75"/>
    <w:rsid w:val="637348C7"/>
    <w:rsid w:val="637813E3"/>
    <w:rsid w:val="638906E1"/>
    <w:rsid w:val="638B46E1"/>
    <w:rsid w:val="638F3976"/>
    <w:rsid w:val="639D0E8C"/>
    <w:rsid w:val="639D2431"/>
    <w:rsid w:val="63A5715A"/>
    <w:rsid w:val="63A735FC"/>
    <w:rsid w:val="63AA0B05"/>
    <w:rsid w:val="63B201DA"/>
    <w:rsid w:val="63BD3517"/>
    <w:rsid w:val="63C21166"/>
    <w:rsid w:val="63C525E0"/>
    <w:rsid w:val="63CA4CB1"/>
    <w:rsid w:val="63E307EA"/>
    <w:rsid w:val="63E55D74"/>
    <w:rsid w:val="63EE1548"/>
    <w:rsid w:val="63F34996"/>
    <w:rsid w:val="63F60B20"/>
    <w:rsid w:val="63F85567"/>
    <w:rsid w:val="63FA7412"/>
    <w:rsid w:val="64045543"/>
    <w:rsid w:val="6407448B"/>
    <w:rsid w:val="6409166D"/>
    <w:rsid w:val="64131BE6"/>
    <w:rsid w:val="64157043"/>
    <w:rsid w:val="641954E5"/>
    <w:rsid w:val="641A11D5"/>
    <w:rsid w:val="643D30D2"/>
    <w:rsid w:val="64460A8E"/>
    <w:rsid w:val="64462BAC"/>
    <w:rsid w:val="644D6223"/>
    <w:rsid w:val="64534FB7"/>
    <w:rsid w:val="64567A9A"/>
    <w:rsid w:val="64636DF5"/>
    <w:rsid w:val="64695AA5"/>
    <w:rsid w:val="646F18C6"/>
    <w:rsid w:val="647803A8"/>
    <w:rsid w:val="647C52A1"/>
    <w:rsid w:val="64807AFE"/>
    <w:rsid w:val="6485122C"/>
    <w:rsid w:val="64853D76"/>
    <w:rsid w:val="64887B6F"/>
    <w:rsid w:val="648A1FD1"/>
    <w:rsid w:val="64926A2C"/>
    <w:rsid w:val="64A64C8E"/>
    <w:rsid w:val="64AA4956"/>
    <w:rsid w:val="64AC10FA"/>
    <w:rsid w:val="64BA5099"/>
    <w:rsid w:val="64BB1887"/>
    <w:rsid w:val="64C96D0C"/>
    <w:rsid w:val="64CD145A"/>
    <w:rsid w:val="64D34282"/>
    <w:rsid w:val="64DF363B"/>
    <w:rsid w:val="64E1742B"/>
    <w:rsid w:val="65001D9C"/>
    <w:rsid w:val="65070E5D"/>
    <w:rsid w:val="6512095E"/>
    <w:rsid w:val="65136723"/>
    <w:rsid w:val="652139F3"/>
    <w:rsid w:val="65221492"/>
    <w:rsid w:val="65325F9E"/>
    <w:rsid w:val="65375C2F"/>
    <w:rsid w:val="654E3DAC"/>
    <w:rsid w:val="654F1557"/>
    <w:rsid w:val="65543011"/>
    <w:rsid w:val="65543B22"/>
    <w:rsid w:val="65601929"/>
    <w:rsid w:val="65615B3A"/>
    <w:rsid w:val="65713FCC"/>
    <w:rsid w:val="65772516"/>
    <w:rsid w:val="658E15AF"/>
    <w:rsid w:val="658F207F"/>
    <w:rsid w:val="658F75A9"/>
    <w:rsid w:val="65973BC9"/>
    <w:rsid w:val="65990860"/>
    <w:rsid w:val="659E27EE"/>
    <w:rsid w:val="65A034D7"/>
    <w:rsid w:val="65B24088"/>
    <w:rsid w:val="65C44708"/>
    <w:rsid w:val="65D74B93"/>
    <w:rsid w:val="65E877FF"/>
    <w:rsid w:val="65EE5844"/>
    <w:rsid w:val="65F15B38"/>
    <w:rsid w:val="65F83FAF"/>
    <w:rsid w:val="65F84CBE"/>
    <w:rsid w:val="66013637"/>
    <w:rsid w:val="66062E77"/>
    <w:rsid w:val="660D3222"/>
    <w:rsid w:val="66216CD8"/>
    <w:rsid w:val="662A7A93"/>
    <w:rsid w:val="66312660"/>
    <w:rsid w:val="66340BFD"/>
    <w:rsid w:val="66394C31"/>
    <w:rsid w:val="663F6C68"/>
    <w:rsid w:val="664B084A"/>
    <w:rsid w:val="6650607C"/>
    <w:rsid w:val="6653313D"/>
    <w:rsid w:val="66590386"/>
    <w:rsid w:val="665A2D82"/>
    <w:rsid w:val="66602D84"/>
    <w:rsid w:val="6662658F"/>
    <w:rsid w:val="66713D06"/>
    <w:rsid w:val="66725570"/>
    <w:rsid w:val="66743721"/>
    <w:rsid w:val="66745FCA"/>
    <w:rsid w:val="6681442C"/>
    <w:rsid w:val="668C550C"/>
    <w:rsid w:val="669356B3"/>
    <w:rsid w:val="669413C4"/>
    <w:rsid w:val="669C7FF5"/>
    <w:rsid w:val="669D317B"/>
    <w:rsid w:val="66A96F3D"/>
    <w:rsid w:val="66B306D8"/>
    <w:rsid w:val="66BB5F84"/>
    <w:rsid w:val="66E91C14"/>
    <w:rsid w:val="66EC1250"/>
    <w:rsid w:val="66EE272B"/>
    <w:rsid w:val="66EE3590"/>
    <w:rsid w:val="66F57F60"/>
    <w:rsid w:val="66F82877"/>
    <w:rsid w:val="670224CD"/>
    <w:rsid w:val="670C79DF"/>
    <w:rsid w:val="670E7143"/>
    <w:rsid w:val="67106371"/>
    <w:rsid w:val="67123F09"/>
    <w:rsid w:val="67246154"/>
    <w:rsid w:val="673B0763"/>
    <w:rsid w:val="673F6E0C"/>
    <w:rsid w:val="6748788A"/>
    <w:rsid w:val="677056CE"/>
    <w:rsid w:val="67710FCB"/>
    <w:rsid w:val="67725B9A"/>
    <w:rsid w:val="679C2346"/>
    <w:rsid w:val="67A706C8"/>
    <w:rsid w:val="67A95A9A"/>
    <w:rsid w:val="67B020A5"/>
    <w:rsid w:val="67C214C4"/>
    <w:rsid w:val="67EC6719"/>
    <w:rsid w:val="67F8578C"/>
    <w:rsid w:val="68013CDA"/>
    <w:rsid w:val="68014333"/>
    <w:rsid w:val="68017040"/>
    <w:rsid w:val="680B283A"/>
    <w:rsid w:val="6825327E"/>
    <w:rsid w:val="68473193"/>
    <w:rsid w:val="68493F80"/>
    <w:rsid w:val="684A3BA2"/>
    <w:rsid w:val="684E0ABE"/>
    <w:rsid w:val="68513483"/>
    <w:rsid w:val="68541890"/>
    <w:rsid w:val="68615423"/>
    <w:rsid w:val="68676FE9"/>
    <w:rsid w:val="68742DFA"/>
    <w:rsid w:val="689A7235"/>
    <w:rsid w:val="689C0886"/>
    <w:rsid w:val="689C2044"/>
    <w:rsid w:val="689D1ADE"/>
    <w:rsid w:val="68A25CD6"/>
    <w:rsid w:val="68AC3D8A"/>
    <w:rsid w:val="68B40FA1"/>
    <w:rsid w:val="68B5640F"/>
    <w:rsid w:val="68C53E35"/>
    <w:rsid w:val="68D90D7C"/>
    <w:rsid w:val="68E44DFB"/>
    <w:rsid w:val="68E71EFA"/>
    <w:rsid w:val="68EB0FD3"/>
    <w:rsid w:val="68F26D02"/>
    <w:rsid w:val="68F672E3"/>
    <w:rsid w:val="68F81EBA"/>
    <w:rsid w:val="68FA6CB3"/>
    <w:rsid w:val="690F427B"/>
    <w:rsid w:val="6925403A"/>
    <w:rsid w:val="6930301D"/>
    <w:rsid w:val="693A7604"/>
    <w:rsid w:val="693F3907"/>
    <w:rsid w:val="693F56A0"/>
    <w:rsid w:val="69486B99"/>
    <w:rsid w:val="695A317D"/>
    <w:rsid w:val="69617F63"/>
    <w:rsid w:val="696431DA"/>
    <w:rsid w:val="69670D19"/>
    <w:rsid w:val="697454DD"/>
    <w:rsid w:val="697539D1"/>
    <w:rsid w:val="698D7340"/>
    <w:rsid w:val="6991732E"/>
    <w:rsid w:val="699F029E"/>
    <w:rsid w:val="69B03EF3"/>
    <w:rsid w:val="69B93AF4"/>
    <w:rsid w:val="69C22C40"/>
    <w:rsid w:val="69C76C16"/>
    <w:rsid w:val="69D37D11"/>
    <w:rsid w:val="69D4220B"/>
    <w:rsid w:val="69D94A80"/>
    <w:rsid w:val="69FC094B"/>
    <w:rsid w:val="69FD23E3"/>
    <w:rsid w:val="6A007228"/>
    <w:rsid w:val="6A02274E"/>
    <w:rsid w:val="6A1056CF"/>
    <w:rsid w:val="6A2113F9"/>
    <w:rsid w:val="6A38363D"/>
    <w:rsid w:val="6A3877B0"/>
    <w:rsid w:val="6A410B06"/>
    <w:rsid w:val="6A4B577F"/>
    <w:rsid w:val="6A551D0C"/>
    <w:rsid w:val="6A730EF5"/>
    <w:rsid w:val="6A853B51"/>
    <w:rsid w:val="6A8C42E2"/>
    <w:rsid w:val="6ABA432D"/>
    <w:rsid w:val="6ABF27E3"/>
    <w:rsid w:val="6AC15053"/>
    <w:rsid w:val="6AC40EB1"/>
    <w:rsid w:val="6AC436E0"/>
    <w:rsid w:val="6AC47CC4"/>
    <w:rsid w:val="6ACF2624"/>
    <w:rsid w:val="6AD23D2D"/>
    <w:rsid w:val="6AD37442"/>
    <w:rsid w:val="6ADE1EBB"/>
    <w:rsid w:val="6AED506F"/>
    <w:rsid w:val="6AEF0683"/>
    <w:rsid w:val="6AEF2358"/>
    <w:rsid w:val="6AF15A4B"/>
    <w:rsid w:val="6AF31B00"/>
    <w:rsid w:val="6AFB3188"/>
    <w:rsid w:val="6AFC20DF"/>
    <w:rsid w:val="6B0079A4"/>
    <w:rsid w:val="6B067184"/>
    <w:rsid w:val="6B0739D6"/>
    <w:rsid w:val="6B081E95"/>
    <w:rsid w:val="6B0F6A4C"/>
    <w:rsid w:val="6B116DAB"/>
    <w:rsid w:val="6B1B6115"/>
    <w:rsid w:val="6B1F2BD0"/>
    <w:rsid w:val="6B203FA3"/>
    <w:rsid w:val="6B26061C"/>
    <w:rsid w:val="6B301C18"/>
    <w:rsid w:val="6B365C44"/>
    <w:rsid w:val="6B3B29EF"/>
    <w:rsid w:val="6B3E0EC0"/>
    <w:rsid w:val="6B3F6D6B"/>
    <w:rsid w:val="6B437CAE"/>
    <w:rsid w:val="6B496817"/>
    <w:rsid w:val="6B4B081F"/>
    <w:rsid w:val="6B4C5895"/>
    <w:rsid w:val="6B4F3B3C"/>
    <w:rsid w:val="6B6873F8"/>
    <w:rsid w:val="6B701975"/>
    <w:rsid w:val="6B713A51"/>
    <w:rsid w:val="6B9467B3"/>
    <w:rsid w:val="6BA83219"/>
    <w:rsid w:val="6BC016DB"/>
    <w:rsid w:val="6BC07299"/>
    <w:rsid w:val="6BCB59B9"/>
    <w:rsid w:val="6BD00788"/>
    <w:rsid w:val="6BD06481"/>
    <w:rsid w:val="6BD0775C"/>
    <w:rsid w:val="6BD64112"/>
    <w:rsid w:val="6BD642B9"/>
    <w:rsid w:val="6BDF25FF"/>
    <w:rsid w:val="6BE07256"/>
    <w:rsid w:val="6BE122DE"/>
    <w:rsid w:val="6BE84A86"/>
    <w:rsid w:val="6BEF6EDC"/>
    <w:rsid w:val="6C0556E5"/>
    <w:rsid w:val="6C0D0393"/>
    <w:rsid w:val="6C2446DF"/>
    <w:rsid w:val="6C2847D3"/>
    <w:rsid w:val="6C3A37F4"/>
    <w:rsid w:val="6C3F3858"/>
    <w:rsid w:val="6C400EBB"/>
    <w:rsid w:val="6C441BEB"/>
    <w:rsid w:val="6C4762C6"/>
    <w:rsid w:val="6C562C00"/>
    <w:rsid w:val="6C580464"/>
    <w:rsid w:val="6C640A8C"/>
    <w:rsid w:val="6C6561CE"/>
    <w:rsid w:val="6C85330E"/>
    <w:rsid w:val="6C98191E"/>
    <w:rsid w:val="6C9C563D"/>
    <w:rsid w:val="6C9F5CC8"/>
    <w:rsid w:val="6CA52943"/>
    <w:rsid w:val="6CB766B6"/>
    <w:rsid w:val="6CB80711"/>
    <w:rsid w:val="6CBA6731"/>
    <w:rsid w:val="6CC70097"/>
    <w:rsid w:val="6CC703E1"/>
    <w:rsid w:val="6CCF4FA9"/>
    <w:rsid w:val="6CD273D9"/>
    <w:rsid w:val="6CDC46FC"/>
    <w:rsid w:val="6CF131CC"/>
    <w:rsid w:val="6CF45EFF"/>
    <w:rsid w:val="6CF770D9"/>
    <w:rsid w:val="6D04488A"/>
    <w:rsid w:val="6D0D4D44"/>
    <w:rsid w:val="6D1908B0"/>
    <w:rsid w:val="6D1A0411"/>
    <w:rsid w:val="6D1C7D4D"/>
    <w:rsid w:val="6D230FE9"/>
    <w:rsid w:val="6D315CF4"/>
    <w:rsid w:val="6D340673"/>
    <w:rsid w:val="6D3B2943"/>
    <w:rsid w:val="6D50334D"/>
    <w:rsid w:val="6D583544"/>
    <w:rsid w:val="6D6A23C8"/>
    <w:rsid w:val="6D6C7DC5"/>
    <w:rsid w:val="6D7A1A40"/>
    <w:rsid w:val="6D8318FE"/>
    <w:rsid w:val="6D88504D"/>
    <w:rsid w:val="6D8B032D"/>
    <w:rsid w:val="6D8D4C9A"/>
    <w:rsid w:val="6D92557D"/>
    <w:rsid w:val="6D997D52"/>
    <w:rsid w:val="6D9C5481"/>
    <w:rsid w:val="6DA11D42"/>
    <w:rsid w:val="6DA157BC"/>
    <w:rsid w:val="6DA70D21"/>
    <w:rsid w:val="6DB3174F"/>
    <w:rsid w:val="6DC63D0E"/>
    <w:rsid w:val="6DCD3183"/>
    <w:rsid w:val="6DD01FED"/>
    <w:rsid w:val="6DD43FD9"/>
    <w:rsid w:val="6DD50235"/>
    <w:rsid w:val="6DDC57BA"/>
    <w:rsid w:val="6DDF2411"/>
    <w:rsid w:val="6DE92EB7"/>
    <w:rsid w:val="6DF13BAB"/>
    <w:rsid w:val="6DFA5591"/>
    <w:rsid w:val="6E041A08"/>
    <w:rsid w:val="6E05683E"/>
    <w:rsid w:val="6E0756A2"/>
    <w:rsid w:val="6E3300D4"/>
    <w:rsid w:val="6E3728D8"/>
    <w:rsid w:val="6E3B056A"/>
    <w:rsid w:val="6E3D6E38"/>
    <w:rsid w:val="6E4B7249"/>
    <w:rsid w:val="6E501366"/>
    <w:rsid w:val="6E5175EB"/>
    <w:rsid w:val="6E540E4E"/>
    <w:rsid w:val="6E6573EE"/>
    <w:rsid w:val="6E6742A4"/>
    <w:rsid w:val="6E676541"/>
    <w:rsid w:val="6E733E62"/>
    <w:rsid w:val="6E793D23"/>
    <w:rsid w:val="6E8B17AD"/>
    <w:rsid w:val="6E924067"/>
    <w:rsid w:val="6E9C0361"/>
    <w:rsid w:val="6EA25C66"/>
    <w:rsid w:val="6EAB6446"/>
    <w:rsid w:val="6EBD2F49"/>
    <w:rsid w:val="6EBD56D8"/>
    <w:rsid w:val="6EC14D0C"/>
    <w:rsid w:val="6EC37498"/>
    <w:rsid w:val="6EC41E67"/>
    <w:rsid w:val="6ED02CD9"/>
    <w:rsid w:val="6EDC51C1"/>
    <w:rsid w:val="6EEA2C89"/>
    <w:rsid w:val="6EF74C25"/>
    <w:rsid w:val="6F083D71"/>
    <w:rsid w:val="6F08638F"/>
    <w:rsid w:val="6F0A0BD9"/>
    <w:rsid w:val="6F103DC2"/>
    <w:rsid w:val="6F116061"/>
    <w:rsid w:val="6F136F46"/>
    <w:rsid w:val="6F181CEC"/>
    <w:rsid w:val="6F1E2C12"/>
    <w:rsid w:val="6F524B7C"/>
    <w:rsid w:val="6F555417"/>
    <w:rsid w:val="6F7C5AF9"/>
    <w:rsid w:val="6F89092D"/>
    <w:rsid w:val="6F8C5012"/>
    <w:rsid w:val="6F8D73B5"/>
    <w:rsid w:val="6F920CE8"/>
    <w:rsid w:val="6F944227"/>
    <w:rsid w:val="6F986341"/>
    <w:rsid w:val="6FAA3968"/>
    <w:rsid w:val="6FAA5605"/>
    <w:rsid w:val="6FAA69CD"/>
    <w:rsid w:val="6FB9558C"/>
    <w:rsid w:val="6FBA1755"/>
    <w:rsid w:val="6FD4600B"/>
    <w:rsid w:val="6FD64BF2"/>
    <w:rsid w:val="6FE75301"/>
    <w:rsid w:val="6FE90BAB"/>
    <w:rsid w:val="6FEB0421"/>
    <w:rsid w:val="6FF10327"/>
    <w:rsid w:val="6FF400FB"/>
    <w:rsid w:val="6FF93CD9"/>
    <w:rsid w:val="6FFA089C"/>
    <w:rsid w:val="6FFC7A91"/>
    <w:rsid w:val="700546DC"/>
    <w:rsid w:val="700C5D7F"/>
    <w:rsid w:val="701A735F"/>
    <w:rsid w:val="703C3920"/>
    <w:rsid w:val="703D2E2E"/>
    <w:rsid w:val="703E7F25"/>
    <w:rsid w:val="70433E39"/>
    <w:rsid w:val="7059050C"/>
    <w:rsid w:val="705D7451"/>
    <w:rsid w:val="70601B1B"/>
    <w:rsid w:val="706A31B2"/>
    <w:rsid w:val="706C416D"/>
    <w:rsid w:val="706C7F7D"/>
    <w:rsid w:val="706F60A9"/>
    <w:rsid w:val="707008D1"/>
    <w:rsid w:val="707B651E"/>
    <w:rsid w:val="707E1C09"/>
    <w:rsid w:val="70881AE8"/>
    <w:rsid w:val="708B2014"/>
    <w:rsid w:val="709A5DD0"/>
    <w:rsid w:val="70A0429E"/>
    <w:rsid w:val="70A464C6"/>
    <w:rsid w:val="70AB6E57"/>
    <w:rsid w:val="70B4141D"/>
    <w:rsid w:val="70B549B0"/>
    <w:rsid w:val="70B74658"/>
    <w:rsid w:val="70BD5397"/>
    <w:rsid w:val="70C0234C"/>
    <w:rsid w:val="70C1387C"/>
    <w:rsid w:val="70CD6DE5"/>
    <w:rsid w:val="70E20443"/>
    <w:rsid w:val="70E46AD8"/>
    <w:rsid w:val="70E76661"/>
    <w:rsid w:val="70F636E1"/>
    <w:rsid w:val="7108136B"/>
    <w:rsid w:val="71106C0E"/>
    <w:rsid w:val="711C35BB"/>
    <w:rsid w:val="711C3D8A"/>
    <w:rsid w:val="71236D9A"/>
    <w:rsid w:val="7124002A"/>
    <w:rsid w:val="712D6918"/>
    <w:rsid w:val="713127DC"/>
    <w:rsid w:val="714B7A7E"/>
    <w:rsid w:val="714F7FE6"/>
    <w:rsid w:val="715A51D2"/>
    <w:rsid w:val="716E054B"/>
    <w:rsid w:val="717774F6"/>
    <w:rsid w:val="717E642E"/>
    <w:rsid w:val="718A1B0F"/>
    <w:rsid w:val="718B33BF"/>
    <w:rsid w:val="718E2D68"/>
    <w:rsid w:val="718F7AC0"/>
    <w:rsid w:val="71965A32"/>
    <w:rsid w:val="71994240"/>
    <w:rsid w:val="71C76EDB"/>
    <w:rsid w:val="71D54150"/>
    <w:rsid w:val="71D76EDF"/>
    <w:rsid w:val="71DB06FD"/>
    <w:rsid w:val="71E56373"/>
    <w:rsid w:val="71E94739"/>
    <w:rsid w:val="71EB50B6"/>
    <w:rsid w:val="71EE4874"/>
    <w:rsid w:val="71F358F8"/>
    <w:rsid w:val="71F947FD"/>
    <w:rsid w:val="720225D9"/>
    <w:rsid w:val="72072A2F"/>
    <w:rsid w:val="721064F5"/>
    <w:rsid w:val="721C4FFC"/>
    <w:rsid w:val="72282B0E"/>
    <w:rsid w:val="72421243"/>
    <w:rsid w:val="72440AB5"/>
    <w:rsid w:val="724B2D7A"/>
    <w:rsid w:val="72500D68"/>
    <w:rsid w:val="72510F49"/>
    <w:rsid w:val="725C071B"/>
    <w:rsid w:val="726244E6"/>
    <w:rsid w:val="72663D1B"/>
    <w:rsid w:val="72700C0C"/>
    <w:rsid w:val="7271537C"/>
    <w:rsid w:val="727F0433"/>
    <w:rsid w:val="72932CDC"/>
    <w:rsid w:val="72983964"/>
    <w:rsid w:val="729E538C"/>
    <w:rsid w:val="72AD4705"/>
    <w:rsid w:val="72B91901"/>
    <w:rsid w:val="72D1125C"/>
    <w:rsid w:val="72E14882"/>
    <w:rsid w:val="72F33976"/>
    <w:rsid w:val="730126A6"/>
    <w:rsid w:val="7304606D"/>
    <w:rsid w:val="730D22F1"/>
    <w:rsid w:val="731003CE"/>
    <w:rsid w:val="73114F89"/>
    <w:rsid w:val="731471A0"/>
    <w:rsid w:val="731B17DB"/>
    <w:rsid w:val="731E4AFB"/>
    <w:rsid w:val="731E756F"/>
    <w:rsid w:val="73211EF1"/>
    <w:rsid w:val="732A55ED"/>
    <w:rsid w:val="73452BD1"/>
    <w:rsid w:val="734B32EB"/>
    <w:rsid w:val="734F3DB4"/>
    <w:rsid w:val="73566061"/>
    <w:rsid w:val="73641D35"/>
    <w:rsid w:val="73706FE4"/>
    <w:rsid w:val="73994E27"/>
    <w:rsid w:val="73B11E68"/>
    <w:rsid w:val="73B16029"/>
    <w:rsid w:val="73D02A6C"/>
    <w:rsid w:val="73D168A3"/>
    <w:rsid w:val="73D80219"/>
    <w:rsid w:val="73E278D1"/>
    <w:rsid w:val="73EB6843"/>
    <w:rsid w:val="73F85A42"/>
    <w:rsid w:val="73FC28E2"/>
    <w:rsid w:val="7402478A"/>
    <w:rsid w:val="7406670D"/>
    <w:rsid w:val="74074671"/>
    <w:rsid w:val="740A6D90"/>
    <w:rsid w:val="740D7002"/>
    <w:rsid w:val="740F094C"/>
    <w:rsid w:val="740F149D"/>
    <w:rsid w:val="740F7EDA"/>
    <w:rsid w:val="7411734D"/>
    <w:rsid w:val="74124F14"/>
    <w:rsid w:val="74236477"/>
    <w:rsid w:val="74247268"/>
    <w:rsid w:val="7437254B"/>
    <w:rsid w:val="743E0B7A"/>
    <w:rsid w:val="745A18EF"/>
    <w:rsid w:val="745C6A6B"/>
    <w:rsid w:val="745F3B48"/>
    <w:rsid w:val="74632F79"/>
    <w:rsid w:val="746B0900"/>
    <w:rsid w:val="74830786"/>
    <w:rsid w:val="748F7A58"/>
    <w:rsid w:val="749370EE"/>
    <w:rsid w:val="74972009"/>
    <w:rsid w:val="749C5686"/>
    <w:rsid w:val="74A16F94"/>
    <w:rsid w:val="74B92358"/>
    <w:rsid w:val="74BC1D0D"/>
    <w:rsid w:val="74BE1093"/>
    <w:rsid w:val="74C112D9"/>
    <w:rsid w:val="74D16E87"/>
    <w:rsid w:val="74DC2F24"/>
    <w:rsid w:val="74E41DF0"/>
    <w:rsid w:val="74E47541"/>
    <w:rsid w:val="74EA0B9C"/>
    <w:rsid w:val="74EA0ED3"/>
    <w:rsid w:val="74EB6359"/>
    <w:rsid w:val="74F23306"/>
    <w:rsid w:val="74F914CE"/>
    <w:rsid w:val="750303F8"/>
    <w:rsid w:val="7506163F"/>
    <w:rsid w:val="75213089"/>
    <w:rsid w:val="75230328"/>
    <w:rsid w:val="753017AE"/>
    <w:rsid w:val="75486D3B"/>
    <w:rsid w:val="754B5642"/>
    <w:rsid w:val="75637BF1"/>
    <w:rsid w:val="756A79BE"/>
    <w:rsid w:val="75864B03"/>
    <w:rsid w:val="758F164A"/>
    <w:rsid w:val="75922518"/>
    <w:rsid w:val="759342A5"/>
    <w:rsid w:val="759E19C9"/>
    <w:rsid w:val="75A32F72"/>
    <w:rsid w:val="75B76DDF"/>
    <w:rsid w:val="75BB2704"/>
    <w:rsid w:val="75BB55B6"/>
    <w:rsid w:val="75C03354"/>
    <w:rsid w:val="75C22D02"/>
    <w:rsid w:val="75C24729"/>
    <w:rsid w:val="75CF604F"/>
    <w:rsid w:val="75D956C6"/>
    <w:rsid w:val="75EB0797"/>
    <w:rsid w:val="75EF2737"/>
    <w:rsid w:val="75FA7CE7"/>
    <w:rsid w:val="75FB33C7"/>
    <w:rsid w:val="75FC02C5"/>
    <w:rsid w:val="75FD651C"/>
    <w:rsid w:val="76001D3A"/>
    <w:rsid w:val="76057368"/>
    <w:rsid w:val="762D1390"/>
    <w:rsid w:val="76383409"/>
    <w:rsid w:val="7638420D"/>
    <w:rsid w:val="7642060C"/>
    <w:rsid w:val="76444202"/>
    <w:rsid w:val="7645700A"/>
    <w:rsid w:val="7648759B"/>
    <w:rsid w:val="764B08B1"/>
    <w:rsid w:val="764D279C"/>
    <w:rsid w:val="765D4C26"/>
    <w:rsid w:val="767201CC"/>
    <w:rsid w:val="76773378"/>
    <w:rsid w:val="76787734"/>
    <w:rsid w:val="76867D44"/>
    <w:rsid w:val="76894615"/>
    <w:rsid w:val="769918AA"/>
    <w:rsid w:val="76AD15E2"/>
    <w:rsid w:val="76C90BB6"/>
    <w:rsid w:val="76CA4CCC"/>
    <w:rsid w:val="76DC53AE"/>
    <w:rsid w:val="76DE3889"/>
    <w:rsid w:val="76E64DA7"/>
    <w:rsid w:val="76EB5CA1"/>
    <w:rsid w:val="76F92544"/>
    <w:rsid w:val="7708331E"/>
    <w:rsid w:val="770B2C53"/>
    <w:rsid w:val="770E3CBE"/>
    <w:rsid w:val="77116CF7"/>
    <w:rsid w:val="77177ABE"/>
    <w:rsid w:val="772A404F"/>
    <w:rsid w:val="772E4624"/>
    <w:rsid w:val="77320A1C"/>
    <w:rsid w:val="7732274D"/>
    <w:rsid w:val="773368A1"/>
    <w:rsid w:val="773B50CC"/>
    <w:rsid w:val="7743330A"/>
    <w:rsid w:val="77462B1B"/>
    <w:rsid w:val="77506ED7"/>
    <w:rsid w:val="775618D5"/>
    <w:rsid w:val="775A57AA"/>
    <w:rsid w:val="7770202E"/>
    <w:rsid w:val="77784E07"/>
    <w:rsid w:val="77794B94"/>
    <w:rsid w:val="777B05BC"/>
    <w:rsid w:val="777E0BED"/>
    <w:rsid w:val="77890728"/>
    <w:rsid w:val="778C45C6"/>
    <w:rsid w:val="77964DD7"/>
    <w:rsid w:val="779D4709"/>
    <w:rsid w:val="77A70941"/>
    <w:rsid w:val="77AB6819"/>
    <w:rsid w:val="77B01C20"/>
    <w:rsid w:val="77B16D3D"/>
    <w:rsid w:val="77B346D4"/>
    <w:rsid w:val="77B946ED"/>
    <w:rsid w:val="77C80CC7"/>
    <w:rsid w:val="77CA459D"/>
    <w:rsid w:val="77D36C15"/>
    <w:rsid w:val="77EC1552"/>
    <w:rsid w:val="77EF425D"/>
    <w:rsid w:val="77F907F5"/>
    <w:rsid w:val="77FB4B01"/>
    <w:rsid w:val="78017D3D"/>
    <w:rsid w:val="78031E15"/>
    <w:rsid w:val="78033AAA"/>
    <w:rsid w:val="78041827"/>
    <w:rsid w:val="781A2391"/>
    <w:rsid w:val="781F119A"/>
    <w:rsid w:val="78213D71"/>
    <w:rsid w:val="7826565A"/>
    <w:rsid w:val="78324394"/>
    <w:rsid w:val="78335E5E"/>
    <w:rsid w:val="7839272E"/>
    <w:rsid w:val="783E0107"/>
    <w:rsid w:val="78475E8D"/>
    <w:rsid w:val="786D6020"/>
    <w:rsid w:val="7879084E"/>
    <w:rsid w:val="78895114"/>
    <w:rsid w:val="78984060"/>
    <w:rsid w:val="78A22516"/>
    <w:rsid w:val="78C665E5"/>
    <w:rsid w:val="78D02551"/>
    <w:rsid w:val="78D12034"/>
    <w:rsid w:val="78D60740"/>
    <w:rsid w:val="78E54040"/>
    <w:rsid w:val="7913789E"/>
    <w:rsid w:val="7918155E"/>
    <w:rsid w:val="79183716"/>
    <w:rsid w:val="791A4718"/>
    <w:rsid w:val="79232278"/>
    <w:rsid w:val="7934483A"/>
    <w:rsid w:val="79395291"/>
    <w:rsid w:val="794A22A4"/>
    <w:rsid w:val="794C3E80"/>
    <w:rsid w:val="79516D9E"/>
    <w:rsid w:val="796F1CD8"/>
    <w:rsid w:val="7977763C"/>
    <w:rsid w:val="79781B3B"/>
    <w:rsid w:val="797C38AA"/>
    <w:rsid w:val="797F049C"/>
    <w:rsid w:val="798362AD"/>
    <w:rsid w:val="79AB407D"/>
    <w:rsid w:val="79AD3CB7"/>
    <w:rsid w:val="79AF217F"/>
    <w:rsid w:val="79EC3065"/>
    <w:rsid w:val="79F82F99"/>
    <w:rsid w:val="79FB7421"/>
    <w:rsid w:val="7A052508"/>
    <w:rsid w:val="7A0E220A"/>
    <w:rsid w:val="7A1A2C24"/>
    <w:rsid w:val="7A1D70B0"/>
    <w:rsid w:val="7A255EE8"/>
    <w:rsid w:val="7A265569"/>
    <w:rsid w:val="7A35461D"/>
    <w:rsid w:val="7A383FFE"/>
    <w:rsid w:val="7A4325C0"/>
    <w:rsid w:val="7A435CAE"/>
    <w:rsid w:val="7A692641"/>
    <w:rsid w:val="7A806E37"/>
    <w:rsid w:val="7A8F7FAB"/>
    <w:rsid w:val="7A921550"/>
    <w:rsid w:val="7A9D7802"/>
    <w:rsid w:val="7AA67DEA"/>
    <w:rsid w:val="7AAA31AD"/>
    <w:rsid w:val="7AB1066C"/>
    <w:rsid w:val="7AB602FF"/>
    <w:rsid w:val="7AB81ACA"/>
    <w:rsid w:val="7ABB050B"/>
    <w:rsid w:val="7ACB5F0F"/>
    <w:rsid w:val="7ACE727B"/>
    <w:rsid w:val="7AD00D08"/>
    <w:rsid w:val="7AD21DCC"/>
    <w:rsid w:val="7AD7636B"/>
    <w:rsid w:val="7AE30BF1"/>
    <w:rsid w:val="7AE7361E"/>
    <w:rsid w:val="7AE8673C"/>
    <w:rsid w:val="7AEF2C73"/>
    <w:rsid w:val="7AF36852"/>
    <w:rsid w:val="7AF875C5"/>
    <w:rsid w:val="7B0E2611"/>
    <w:rsid w:val="7B120B39"/>
    <w:rsid w:val="7B1B2D05"/>
    <w:rsid w:val="7B1F61ED"/>
    <w:rsid w:val="7B247B0E"/>
    <w:rsid w:val="7B3F2F4F"/>
    <w:rsid w:val="7B425A06"/>
    <w:rsid w:val="7B483596"/>
    <w:rsid w:val="7B4B3AF2"/>
    <w:rsid w:val="7B541E86"/>
    <w:rsid w:val="7B764CC0"/>
    <w:rsid w:val="7B7C4CED"/>
    <w:rsid w:val="7B811A7A"/>
    <w:rsid w:val="7B83697C"/>
    <w:rsid w:val="7B8D01B3"/>
    <w:rsid w:val="7B8E1FE3"/>
    <w:rsid w:val="7B9361F3"/>
    <w:rsid w:val="7B971B24"/>
    <w:rsid w:val="7B9A02B1"/>
    <w:rsid w:val="7B9C2823"/>
    <w:rsid w:val="7BA14F42"/>
    <w:rsid w:val="7BA72231"/>
    <w:rsid w:val="7BAA2F24"/>
    <w:rsid w:val="7BAE657C"/>
    <w:rsid w:val="7BB63CB8"/>
    <w:rsid w:val="7BC37827"/>
    <w:rsid w:val="7BC4167D"/>
    <w:rsid w:val="7BD61FDD"/>
    <w:rsid w:val="7BD66609"/>
    <w:rsid w:val="7BEB7D53"/>
    <w:rsid w:val="7C104D16"/>
    <w:rsid w:val="7C1761D0"/>
    <w:rsid w:val="7C2A5784"/>
    <w:rsid w:val="7C31681A"/>
    <w:rsid w:val="7C346995"/>
    <w:rsid w:val="7C35073A"/>
    <w:rsid w:val="7C4359B5"/>
    <w:rsid w:val="7C455012"/>
    <w:rsid w:val="7C48774C"/>
    <w:rsid w:val="7C525929"/>
    <w:rsid w:val="7C5B65BD"/>
    <w:rsid w:val="7C60525C"/>
    <w:rsid w:val="7C61656E"/>
    <w:rsid w:val="7C652173"/>
    <w:rsid w:val="7C6B30F8"/>
    <w:rsid w:val="7C75278C"/>
    <w:rsid w:val="7C9816E2"/>
    <w:rsid w:val="7C9A51CB"/>
    <w:rsid w:val="7CA05602"/>
    <w:rsid w:val="7CBC6558"/>
    <w:rsid w:val="7CC56425"/>
    <w:rsid w:val="7CC60DDD"/>
    <w:rsid w:val="7CCB010A"/>
    <w:rsid w:val="7CD60392"/>
    <w:rsid w:val="7CDF546A"/>
    <w:rsid w:val="7CE26057"/>
    <w:rsid w:val="7CEE3DEB"/>
    <w:rsid w:val="7CF51E19"/>
    <w:rsid w:val="7CF90E34"/>
    <w:rsid w:val="7D080825"/>
    <w:rsid w:val="7D0C10B4"/>
    <w:rsid w:val="7D103896"/>
    <w:rsid w:val="7D115931"/>
    <w:rsid w:val="7D1977B7"/>
    <w:rsid w:val="7D2002E2"/>
    <w:rsid w:val="7D2D3BF4"/>
    <w:rsid w:val="7D331ADB"/>
    <w:rsid w:val="7D39595F"/>
    <w:rsid w:val="7D3C6EC9"/>
    <w:rsid w:val="7D4934AE"/>
    <w:rsid w:val="7D4A269C"/>
    <w:rsid w:val="7D532FA3"/>
    <w:rsid w:val="7D5713DB"/>
    <w:rsid w:val="7D6333D4"/>
    <w:rsid w:val="7D6E6244"/>
    <w:rsid w:val="7D790D72"/>
    <w:rsid w:val="7D863550"/>
    <w:rsid w:val="7D8C3CCC"/>
    <w:rsid w:val="7D9308A6"/>
    <w:rsid w:val="7D9A01FB"/>
    <w:rsid w:val="7D9D72FC"/>
    <w:rsid w:val="7DA07157"/>
    <w:rsid w:val="7DA4603A"/>
    <w:rsid w:val="7DA87E5F"/>
    <w:rsid w:val="7DAE3E6C"/>
    <w:rsid w:val="7DB949D7"/>
    <w:rsid w:val="7DBA1B17"/>
    <w:rsid w:val="7DC82D8F"/>
    <w:rsid w:val="7DDE56EB"/>
    <w:rsid w:val="7DE5481E"/>
    <w:rsid w:val="7DF12A01"/>
    <w:rsid w:val="7DFE730F"/>
    <w:rsid w:val="7E092D1E"/>
    <w:rsid w:val="7E0A216A"/>
    <w:rsid w:val="7E0A3CCA"/>
    <w:rsid w:val="7E1A1FD9"/>
    <w:rsid w:val="7E1C0286"/>
    <w:rsid w:val="7E2F5D22"/>
    <w:rsid w:val="7E3463B3"/>
    <w:rsid w:val="7E38752A"/>
    <w:rsid w:val="7E49041D"/>
    <w:rsid w:val="7E4B1E72"/>
    <w:rsid w:val="7E5F1564"/>
    <w:rsid w:val="7E627E90"/>
    <w:rsid w:val="7E6A1C0C"/>
    <w:rsid w:val="7E6C0B92"/>
    <w:rsid w:val="7E6E6961"/>
    <w:rsid w:val="7E855D93"/>
    <w:rsid w:val="7E8F76A5"/>
    <w:rsid w:val="7E9137D1"/>
    <w:rsid w:val="7E9D7157"/>
    <w:rsid w:val="7EA6620F"/>
    <w:rsid w:val="7ECC6416"/>
    <w:rsid w:val="7ED5380C"/>
    <w:rsid w:val="7ED61C5B"/>
    <w:rsid w:val="7ED73648"/>
    <w:rsid w:val="7EE50282"/>
    <w:rsid w:val="7F0A0D2F"/>
    <w:rsid w:val="7F2D49CB"/>
    <w:rsid w:val="7F31270C"/>
    <w:rsid w:val="7F3C0F62"/>
    <w:rsid w:val="7F6A6B88"/>
    <w:rsid w:val="7F6B3506"/>
    <w:rsid w:val="7F7349EF"/>
    <w:rsid w:val="7F77066C"/>
    <w:rsid w:val="7F770E84"/>
    <w:rsid w:val="7F7B0991"/>
    <w:rsid w:val="7F865849"/>
    <w:rsid w:val="7F87037C"/>
    <w:rsid w:val="7F8A2CE2"/>
    <w:rsid w:val="7F9805BD"/>
    <w:rsid w:val="7FA46220"/>
    <w:rsid w:val="7FBE1EE0"/>
    <w:rsid w:val="7FC70FDE"/>
    <w:rsid w:val="7FC80BE8"/>
    <w:rsid w:val="7FD83973"/>
    <w:rsid w:val="7FDF24F8"/>
    <w:rsid w:val="7FE76D4D"/>
    <w:rsid w:val="7FF45647"/>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iPriority="39" w:semiHidden="0" w:name="toc 1"/>
    <w:lsdException w:uiPriority="39" w:semiHidden="0" w:name="toc 2"/>
    <w:lsdException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99" w:semiHidden="0" w:name="header"/>
    <w:lsdException w:unhideWhenUsed="0" w:uiPriority="99" w:semiHidden="0" w:name="footer"/>
    <w:lsdException w:unhideWhenUsed="0" w:uiPriority="0" w:semiHidden="0" w:name="index heading"/>
    <w:lsdException w:qFormat="1"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lang w:val="en-US" w:eastAsia="zh-CN" w:bidi="ar-SA"/>
    </w:rPr>
  </w:style>
  <w:style w:type="paragraph" w:styleId="2">
    <w:name w:val="heading 1"/>
    <w:basedOn w:val="1"/>
    <w:next w:val="1"/>
    <w:link w:val="4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51"/>
    <w:qFormat/>
    <w:uiPriority w:val="0"/>
    <w:pPr>
      <w:keepNext/>
      <w:keepLines/>
      <w:spacing w:after="240" w:line="413" w:lineRule="auto"/>
      <w:jc w:val="center"/>
      <w:outlineLvl w:val="1"/>
    </w:pPr>
    <w:rPr>
      <w:rFonts w:ascii="Arial" w:hAnsi="Arial" w:eastAsia="方正小标宋简体"/>
      <w:b/>
      <w:sz w:val="32"/>
    </w:rPr>
  </w:style>
  <w:style w:type="paragraph" w:styleId="4">
    <w:name w:val="heading 3"/>
    <w:basedOn w:val="1"/>
    <w:next w:val="1"/>
    <w:link w:val="45"/>
    <w:qFormat/>
    <w:uiPriority w:val="0"/>
    <w:pPr>
      <w:keepNext/>
      <w:keepLines/>
      <w:spacing w:before="260" w:beforeLines="0" w:beforeAutospacing="0" w:after="260" w:afterLines="0" w:afterAutospacing="0" w:line="413" w:lineRule="auto"/>
      <w:jc w:val="center"/>
      <w:outlineLvl w:val="2"/>
    </w:pPr>
    <w:rPr>
      <w:rFonts w:ascii="Calibri" w:hAnsi="Calibri" w:eastAsia="宋体"/>
      <w:b/>
      <w:sz w:val="32"/>
    </w:rPr>
  </w:style>
  <w:style w:type="character" w:default="1" w:styleId="36">
    <w:name w:val="Default Paragraph Font"/>
    <w:uiPriority w:val="0"/>
  </w:style>
  <w:style w:type="table" w:default="1" w:styleId="34">
    <w:name w:val="Normal Table"/>
    <w:semiHidden/>
    <w:uiPriority w:val="0"/>
    <w:tblPr>
      <w:tblStyle w:val="34"/>
      <w:tblCellMar>
        <w:top w:w="0" w:type="dxa"/>
        <w:left w:w="108" w:type="dxa"/>
        <w:bottom w:w="0" w:type="dxa"/>
        <w:right w:w="108" w:type="dxa"/>
      </w:tblCellMar>
    </w:tblPr>
  </w:style>
  <w:style w:type="paragraph" w:styleId="5">
    <w:name w:val="toc 7"/>
    <w:basedOn w:val="1"/>
    <w:next w:val="1"/>
    <w:uiPriority w:val="0"/>
    <w:pPr>
      <w:ind w:left="2520" w:leftChars="1200"/>
    </w:pPr>
  </w:style>
  <w:style w:type="paragraph" w:styleId="6">
    <w:name w:val="table of authorities"/>
    <w:basedOn w:val="1"/>
    <w:next w:val="1"/>
    <w:uiPriority w:val="0"/>
    <w:pPr>
      <w:ind w:left="420" w:leftChars="200"/>
    </w:pPr>
  </w:style>
  <w:style w:type="paragraph" w:styleId="7">
    <w:name w:val="Normal Indent"/>
    <w:basedOn w:val="1"/>
    <w:uiPriority w:val="0"/>
    <w:pPr>
      <w:ind w:firstLine="420"/>
    </w:pPr>
  </w:style>
  <w:style w:type="paragraph" w:styleId="8">
    <w:name w:val="caption"/>
    <w:basedOn w:val="1"/>
    <w:next w:val="1"/>
    <w:unhideWhenUsed/>
    <w:qFormat/>
    <w:uiPriority w:val="0"/>
    <w:rPr>
      <w:rFonts w:ascii="Arial" w:hAnsi="Arial" w:eastAsia="黑体"/>
      <w:sz w:val="20"/>
    </w:rPr>
  </w:style>
  <w:style w:type="paragraph" w:styleId="9">
    <w:name w:val="annotation text"/>
    <w:basedOn w:val="1"/>
    <w:link w:val="43"/>
    <w:uiPriority w:val="0"/>
    <w:pPr>
      <w:jc w:val="left"/>
    </w:pPr>
  </w:style>
  <w:style w:type="paragraph" w:styleId="10">
    <w:name w:val="Body Text 3"/>
    <w:basedOn w:val="1"/>
    <w:uiPriority w:val="0"/>
    <w:pPr>
      <w:spacing w:after="120" w:afterLines="0" w:afterAutospacing="0"/>
    </w:pPr>
    <w:rPr>
      <w:sz w:val="16"/>
    </w:rPr>
  </w:style>
  <w:style w:type="paragraph" w:styleId="11">
    <w:name w:val="Body Text"/>
    <w:basedOn w:val="1"/>
    <w:uiPriority w:val="0"/>
    <w:pPr>
      <w:spacing w:after="120" w:afterLines="0" w:afterAutospacing="0"/>
    </w:pPr>
  </w:style>
  <w:style w:type="paragraph" w:styleId="12">
    <w:name w:val="Body Text Indent"/>
    <w:basedOn w:val="1"/>
    <w:link w:val="42"/>
    <w:uiPriority w:val="0"/>
    <w:pPr>
      <w:spacing w:line="360" w:lineRule="auto"/>
      <w:ind w:firstLine="560" w:firstLineChars="200"/>
    </w:pPr>
    <w:rPr>
      <w:sz w:val="28"/>
    </w:rPr>
  </w:style>
  <w:style w:type="paragraph" w:styleId="13">
    <w:name w:val="Block Text"/>
    <w:basedOn w:val="1"/>
    <w:uiPriority w:val="0"/>
    <w:pPr>
      <w:widowControl/>
      <w:ind w:left="113" w:right="113"/>
      <w:jc w:val="center"/>
    </w:pPr>
    <w:rPr>
      <w:rFonts w:ascii="仿宋_GB2312"/>
      <w:kern w:val="0"/>
      <w:sz w:val="28"/>
    </w:rPr>
  </w:style>
  <w:style w:type="paragraph" w:styleId="14">
    <w:name w:val="toc 5"/>
    <w:basedOn w:val="1"/>
    <w:next w:val="1"/>
    <w:uiPriority w:val="0"/>
    <w:pPr>
      <w:ind w:left="1680" w:leftChars="800"/>
    </w:pPr>
  </w:style>
  <w:style w:type="paragraph" w:styleId="15">
    <w:name w:val="toc 3"/>
    <w:basedOn w:val="1"/>
    <w:next w:val="1"/>
    <w:unhideWhenUsed/>
    <w:uiPriority w:val="39"/>
    <w:pPr>
      <w:ind w:left="840" w:leftChars="400"/>
    </w:pPr>
  </w:style>
  <w:style w:type="paragraph" w:styleId="16">
    <w:name w:val="Plain Text"/>
    <w:basedOn w:val="1"/>
    <w:uiPriority w:val="0"/>
    <w:rPr>
      <w:rFonts w:ascii="宋体" w:hAnsi="Courier New"/>
    </w:rPr>
  </w:style>
  <w:style w:type="paragraph" w:styleId="17">
    <w:name w:val="toc 8"/>
    <w:basedOn w:val="1"/>
    <w:next w:val="1"/>
    <w:link w:val="46"/>
    <w:uiPriority w:val="0"/>
    <w:pPr>
      <w:ind w:left="2940" w:leftChars="1400"/>
    </w:pPr>
  </w:style>
  <w:style w:type="paragraph" w:styleId="18">
    <w:name w:val="Date"/>
    <w:basedOn w:val="1"/>
    <w:next w:val="1"/>
    <w:uiPriority w:val="0"/>
    <w:pPr>
      <w:autoSpaceDE w:val="0"/>
      <w:autoSpaceDN w:val="0"/>
      <w:adjustRightInd w:val="0"/>
      <w:textAlignment w:val="baseline"/>
    </w:pPr>
    <w:rPr>
      <w:sz w:val="24"/>
    </w:rPr>
  </w:style>
  <w:style w:type="paragraph" w:styleId="19">
    <w:name w:val="Body Text Indent 2"/>
    <w:basedOn w:val="1"/>
    <w:uiPriority w:val="0"/>
    <w:pPr>
      <w:spacing w:line="360" w:lineRule="auto"/>
      <w:ind w:firstLine="570"/>
    </w:pPr>
    <w:rPr>
      <w:rFonts w:ascii="宋体" w:hAnsi="宋体"/>
      <w:color w:val="FF0000"/>
      <w:sz w:val="28"/>
    </w:rPr>
  </w:style>
  <w:style w:type="paragraph" w:styleId="20">
    <w:name w:val="Balloon Text"/>
    <w:basedOn w:val="1"/>
    <w:uiPriority w:val="0"/>
    <w:rPr>
      <w:sz w:val="18"/>
    </w:rPr>
  </w:style>
  <w:style w:type="paragraph" w:styleId="21">
    <w:name w:val="footer"/>
    <w:basedOn w:val="1"/>
    <w:link w:val="52"/>
    <w:uiPriority w:val="99"/>
    <w:pPr>
      <w:tabs>
        <w:tab w:val="center" w:pos="4153"/>
        <w:tab w:val="right" w:pos="8306"/>
      </w:tabs>
      <w:snapToGrid w:val="0"/>
      <w:jc w:val="left"/>
    </w:pPr>
    <w:rPr>
      <w:sz w:val="18"/>
    </w:rPr>
  </w:style>
  <w:style w:type="paragraph" w:styleId="22">
    <w:name w:val="header"/>
    <w:basedOn w:val="1"/>
    <w:link w:val="50"/>
    <w:uiPriority w:val="99"/>
    <w:pPr>
      <w:pBdr>
        <w:bottom w:val="single" w:color="auto" w:sz="6" w:space="1"/>
      </w:pBdr>
      <w:tabs>
        <w:tab w:val="center" w:pos="4153"/>
        <w:tab w:val="right" w:pos="8306"/>
      </w:tabs>
      <w:snapToGrid w:val="0"/>
      <w:jc w:val="center"/>
    </w:pPr>
    <w:rPr>
      <w:sz w:val="18"/>
    </w:rPr>
  </w:style>
  <w:style w:type="paragraph" w:styleId="23">
    <w:name w:val="toc 1"/>
    <w:basedOn w:val="1"/>
    <w:next w:val="1"/>
    <w:unhideWhenUsed/>
    <w:uiPriority w:val="39"/>
  </w:style>
  <w:style w:type="paragraph" w:styleId="24">
    <w:name w:val="toc 4"/>
    <w:basedOn w:val="1"/>
    <w:next w:val="1"/>
    <w:uiPriority w:val="0"/>
    <w:pPr>
      <w:ind w:left="1260" w:leftChars="600"/>
    </w:pPr>
  </w:style>
  <w:style w:type="paragraph" w:styleId="25">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26">
    <w:name w:val="toc 6"/>
    <w:basedOn w:val="1"/>
    <w:next w:val="1"/>
    <w:uiPriority w:val="0"/>
    <w:pPr>
      <w:ind w:left="2100" w:leftChars="1000"/>
    </w:pPr>
  </w:style>
  <w:style w:type="paragraph" w:styleId="27">
    <w:name w:val="Body Text Indent 3"/>
    <w:basedOn w:val="1"/>
    <w:uiPriority w:val="0"/>
    <w:pPr>
      <w:spacing w:line="360" w:lineRule="auto"/>
      <w:ind w:firstLine="570"/>
    </w:pPr>
    <w:rPr>
      <w:sz w:val="28"/>
    </w:rPr>
  </w:style>
  <w:style w:type="paragraph" w:styleId="28">
    <w:name w:val="toc 2"/>
    <w:basedOn w:val="1"/>
    <w:next w:val="1"/>
    <w:unhideWhenUsed/>
    <w:uiPriority w:val="39"/>
    <w:pPr>
      <w:ind w:left="420" w:leftChars="200"/>
    </w:pPr>
  </w:style>
  <w:style w:type="paragraph" w:styleId="29">
    <w:name w:val="toc 9"/>
    <w:basedOn w:val="1"/>
    <w:next w:val="1"/>
    <w:uiPriority w:val="0"/>
    <w:pPr>
      <w:ind w:left="3360" w:leftChars="1600"/>
    </w:pPr>
  </w:style>
  <w:style w:type="paragraph" w:styleId="30">
    <w:name w:val="Body Text 2"/>
    <w:basedOn w:val="1"/>
    <w:uiPriority w:val="0"/>
    <w:pPr>
      <w:spacing w:after="120" w:afterLines="0" w:afterAutospacing="0" w:line="480" w:lineRule="auto"/>
    </w:pPr>
  </w:style>
  <w:style w:type="paragraph" w:styleId="31">
    <w:name w:val="Normal (Web)"/>
    <w:basedOn w:val="1"/>
    <w:uiPriority w:val="0"/>
    <w:pPr>
      <w:widowControl/>
      <w:spacing w:before="100" w:beforeLines="0" w:beforeAutospacing="1" w:after="100" w:afterLines="0" w:afterAutospacing="1"/>
      <w:jc w:val="left"/>
    </w:pPr>
    <w:rPr>
      <w:rFonts w:ascii="宋体" w:hAnsi="宋体"/>
      <w:color w:val="000000"/>
      <w:kern w:val="0"/>
      <w:sz w:val="24"/>
    </w:rPr>
  </w:style>
  <w:style w:type="paragraph" w:styleId="32">
    <w:name w:val="Title"/>
    <w:basedOn w:val="1"/>
    <w:next w:val="25"/>
    <w:link w:val="48"/>
    <w:qFormat/>
    <w:uiPriority w:val="0"/>
    <w:pPr>
      <w:spacing w:before="240" w:after="60"/>
      <w:jc w:val="center"/>
      <w:outlineLvl w:val="0"/>
    </w:pPr>
    <w:rPr>
      <w:rFonts w:ascii="Cambria" w:hAnsi="Cambria"/>
      <w:b/>
      <w:bCs/>
      <w:sz w:val="32"/>
      <w:szCs w:val="32"/>
    </w:rPr>
  </w:style>
  <w:style w:type="paragraph" w:styleId="33">
    <w:name w:val="annotation subject"/>
    <w:basedOn w:val="9"/>
    <w:next w:val="9"/>
    <w:link w:val="54"/>
    <w:uiPriority w:val="0"/>
    <w:rPr>
      <w:b/>
      <w:bCs/>
    </w:rPr>
  </w:style>
  <w:style w:type="table" w:styleId="35">
    <w:name w:val="Table Grid"/>
    <w:basedOn w:val="34"/>
    <w:uiPriority w:val="0"/>
    <w:pPr>
      <w:widowControl w:val="0"/>
      <w:jc w:val="both"/>
    </w:pPr>
    <w:tblPr>
      <w:tblStyle w:val="34"/>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7">
    <w:name w:val="Strong"/>
    <w:qFormat/>
    <w:uiPriority w:val="0"/>
    <w:rPr>
      <w:b/>
    </w:rPr>
  </w:style>
  <w:style w:type="character" w:styleId="38">
    <w:name w:val="page number"/>
    <w:basedOn w:val="36"/>
    <w:uiPriority w:val="0"/>
  </w:style>
  <w:style w:type="character" w:styleId="39">
    <w:name w:val="FollowedHyperlink"/>
    <w:uiPriority w:val="0"/>
    <w:rPr>
      <w:color w:val="800080"/>
      <w:u w:val="single"/>
    </w:rPr>
  </w:style>
  <w:style w:type="character" w:styleId="40">
    <w:name w:val="Hyperlink"/>
    <w:uiPriority w:val="99"/>
    <w:rPr>
      <w:color w:val="0000FF"/>
      <w:u w:val="single"/>
    </w:rPr>
  </w:style>
  <w:style w:type="character" w:styleId="41">
    <w:name w:val="annotation reference"/>
    <w:uiPriority w:val="0"/>
    <w:rPr>
      <w:sz w:val="21"/>
      <w:szCs w:val="21"/>
    </w:rPr>
  </w:style>
  <w:style w:type="character" w:customStyle="1" w:styleId="42">
    <w:name w:val="正文文本缩进 字符"/>
    <w:link w:val="12"/>
    <w:uiPriority w:val="0"/>
    <w:rPr>
      <w:kern w:val="2"/>
      <w:sz w:val="28"/>
    </w:rPr>
  </w:style>
  <w:style w:type="character" w:customStyle="1" w:styleId="43">
    <w:name w:val="批注文字 字符"/>
    <w:link w:val="9"/>
    <w:uiPriority w:val="0"/>
    <w:rPr>
      <w:kern w:val="2"/>
      <w:sz w:val="21"/>
    </w:rPr>
  </w:style>
  <w:style w:type="character" w:customStyle="1" w:styleId="44">
    <w:name w:val="标题 1 字符"/>
    <w:link w:val="2"/>
    <w:uiPriority w:val="0"/>
    <w:rPr>
      <w:b/>
      <w:bCs/>
      <w:kern w:val="44"/>
      <w:sz w:val="44"/>
      <w:szCs w:val="44"/>
    </w:rPr>
  </w:style>
  <w:style w:type="character" w:customStyle="1" w:styleId="45">
    <w:name w:val="标题 3 Char"/>
    <w:link w:val="4"/>
    <w:uiPriority w:val="0"/>
    <w:rPr>
      <w:rFonts w:ascii="Calibri" w:hAnsi="Calibri" w:eastAsia="宋体"/>
      <w:b/>
      <w:sz w:val="32"/>
    </w:rPr>
  </w:style>
  <w:style w:type="character" w:customStyle="1" w:styleId="46">
    <w:name w:val="TOC 8 字符"/>
    <w:link w:val="17"/>
    <w:uiPriority w:val="0"/>
  </w:style>
  <w:style w:type="character" w:customStyle="1" w:styleId="47">
    <w:name w:val="style51"/>
    <w:uiPriority w:val="0"/>
    <w:rPr>
      <w:color w:val="FFFFCC"/>
    </w:rPr>
  </w:style>
  <w:style w:type="character" w:customStyle="1" w:styleId="48">
    <w:name w:val="标题 字符1"/>
    <w:link w:val="32"/>
    <w:uiPriority w:val="0"/>
    <w:rPr>
      <w:rFonts w:ascii="Cambria" w:hAnsi="Cambria"/>
      <w:b/>
      <w:bCs/>
      <w:kern w:val="2"/>
      <w:sz w:val="32"/>
      <w:szCs w:val="32"/>
    </w:rPr>
  </w:style>
  <w:style w:type="character" w:customStyle="1" w:styleId="49">
    <w:name w:val="标题 字符"/>
    <w:uiPriority w:val="0"/>
    <w:rPr>
      <w:rFonts w:ascii="等线 Light" w:hAnsi="等线 Light" w:cs="Times New Roman"/>
      <w:b/>
      <w:bCs/>
      <w:kern w:val="2"/>
      <w:sz w:val="32"/>
      <w:szCs w:val="32"/>
    </w:rPr>
  </w:style>
  <w:style w:type="character" w:customStyle="1" w:styleId="50">
    <w:name w:val="页眉 字符"/>
    <w:link w:val="22"/>
    <w:uiPriority w:val="99"/>
    <w:rPr>
      <w:kern w:val="2"/>
      <w:sz w:val="18"/>
    </w:rPr>
  </w:style>
  <w:style w:type="character" w:customStyle="1" w:styleId="51">
    <w:name w:val="标题 2 Char"/>
    <w:link w:val="3"/>
    <w:uiPriority w:val="0"/>
    <w:rPr>
      <w:rFonts w:ascii="Arial" w:hAnsi="Arial" w:eastAsia="方正小标宋简体"/>
      <w:b/>
      <w:sz w:val="32"/>
    </w:rPr>
  </w:style>
  <w:style w:type="character" w:customStyle="1" w:styleId="52">
    <w:name w:val="页脚 字符"/>
    <w:link w:val="21"/>
    <w:uiPriority w:val="99"/>
    <w:rPr>
      <w:kern w:val="2"/>
      <w:sz w:val="18"/>
    </w:rPr>
  </w:style>
  <w:style w:type="character" w:customStyle="1" w:styleId="53">
    <w:name w:val="unnamed1"/>
    <w:basedOn w:val="36"/>
    <w:uiPriority w:val="0"/>
  </w:style>
  <w:style w:type="character" w:customStyle="1" w:styleId="54">
    <w:name w:val="批注主题 字符"/>
    <w:link w:val="33"/>
    <w:uiPriority w:val="0"/>
    <w:rPr>
      <w:b/>
      <w:bCs/>
      <w:kern w:val="2"/>
      <w:sz w:val="21"/>
    </w:rPr>
  </w:style>
  <w:style w:type="paragraph" w:customStyle="1" w:styleId="55">
    <w:name w:val="WPSOffice手动目录 1"/>
    <w:uiPriority w:val="0"/>
    <w:pPr>
      <w:ind w:leftChars="0"/>
    </w:pPr>
    <w:rPr>
      <w:sz w:val="20"/>
      <w:szCs w:val="20"/>
    </w:rPr>
  </w:style>
  <w:style w:type="paragraph" w:customStyle="1" w:styleId="56">
    <w:name w:val="f14b"/>
    <w:basedOn w:val="1"/>
    <w:uiPriority w:val="0"/>
    <w:pPr>
      <w:widowControl/>
      <w:spacing w:before="100" w:beforeLines="0" w:beforeAutospacing="1" w:after="100" w:afterLines="0" w:afterAutospacing="1"/>
      <w:jc w:val="left"/>
    </w:pPr>
    <w:rPr>
      <w:rFonts w:ascii="宋体" w:hAnsi="宋体"/>
      <w:b/>
      <w:kern w:val="0"/>
    </w:rPr>
  </w:style>
  <w:style w:type="paragraph" w:customStyle="1" w:styleId="57">
    <w:name w:val="1"/>
    <w:basedOn w:val="1"/>
    <w:uiPriority w:val="0"/>
    <w:pPr>
      <w:autoSpaceDE w:val="0"/>
      <w:autoSpaceDN w:val="0"/>
      <w:adjustRightInd w:val="0"/>
      <w:jc w:val="left"/>
      <w:textAlignment w:val="baseline"/>
    </w:pPr>
    <w:rPr>
      <w:rFonts w:ascii="宋体"/>
      <w:kern w:val="0"/>
      <w:sz w:val="34"/>
    </w:rPr>
  </w:style>
  <w:style w:type="paragraph" w:styleId="58">
    <w:name w:val=""/>
    <w:basedOn w:val="2"/>
    <w:next w:val="1"/>
    <w:qFormat/>
    <w:uiPriority w:val="39"/>
    <w:pPr>
      <w:widowControl/>
      <w:spacing w:before="240" w:after="0" w:line="259" w:lineRule="auto"/>
      <w:jc w:val="left"/>
      <w:outlineLvl w:val="9"/>
    </w:pPr>
    <w:rPr>
      <w:rFonts w:ascii="等线 Light" w:hAnsi="等线 Light" w:eastAsia="等线 Light" w:cs="Times New Roman"/>
      <w:b w:val="0"/>
      <w:bCs w:val="0"/>
      <w:color w:val="2F5496"/>
      <w:kern w:val="0"/>
      <w:sz w:val="32"/>
      <w:szCs w:val="32"/>
    </w:rPr>
  </w:style>
  <w:style w:type="paragraph" w:customStyle="1" w:styleId="59">
    <w:name w:val="正文 New New New New New New"/>
    <w:qFormat/>
    <w:uiPriority w:val="0"/>
    <w:pPr>
      <w:widowControl w:val="0"/>
      <w:jc w:val="both"/>
    </w:pPr>
    <w:rPr>
      <w:kern w:val="2"/>
      <w:sz w:val="21"/>
      <w:szCs w:val="24"/>
      <w:lang w:val="en-US" w:eastAsia="zh-CN" w:bidi="ar-SA"/>
    </w:rPr>
  </w:style>
  <w:style w:type="paragraph" w:styleId="60">
    <w:name w:val=""/>
    <w:unhideWhenUsed/>
    <w:uiPriority w:val="99"/>
    <w:rPr>
      <w:kern w:val="2"/>
      <w:sz w:val="21"/>
      <w:lang w:val="en-US" w:eastAsia="zh-CN" w:bidi="ar-SA"/>
    </w:rPr>
  </w:style>
  <w:style w:type="paragraph" w:customStyle="1" w:styleId="61">
    <w:name w:val="正文 New New New New New"/>
    <w:qFormat/>
    <w:uiPriority w:val="0"/>
    <w:pPr>
      <w:widowControl w:val="0"/>
      <w:jc w:val="both"/>
    </w:pPr>
    <w:rPr>
      <w:kern w:val="2"/>
      <w:sz w:val="21"/>
      <w:szCs w:val="24"/>
      <w:lang w:val="en-US" w:eastAsia="zh-CN" w:bidi="ar-SA"/>
    </w:rPr>
  </w:style>
  <w:style w:type="paragraph" w:customStyle="1" w:styleId="62">
    <w:name w:val="_Style 3"/>
    <w:basedOn w:val="1"/>
    <w:qFormat/>
    <w:uiPriority w:val="0"/>
    <w:pPr>
      <w:ind w:firstLine="420" w:firstLineChars="200"/>
    </w:pPr>
    <w:rPr>
      <w:szCs w:val="24"/>
    </w:rPr>
  </w:style>
  <w:style w:type="paragraph" w:customStyle="1" w:styleId="63">
    <w:name w:val="样式1"/>
    <w:basedOn w:val="3"/>
    <w:next w:val="6"/>
    <w:uiPriority w:val="0"/>
    <w:rPr>
      <w:rFonts w:ascii="Arial" w:hAnsi="Arial"/>
    </w:rPr>
  </w:style>
  <w:style w:type="paragraph" w:customStyle="1" w:styleId="64">
    <w:name w:val="No Spacing"/>
    <w:qFormat/>
    <w:uiPriority w:val="1"/>
    <w:pPr>
      <w:widowControl w:val="0"/>
      <w:jc w:val="both"/>
    </w:pPr>
    <w:rPr>
      <w:kern w:val="2"/>
      <w:sz w:val="21"/>
      <w:szCs w:val="24"/>
      <w:lang w:val="en-US" w:eastAsia="zh-CN" w:bidi="ar-SA"/>
    </w:rPr>
  </w:style>
  <w:style w:type="paragraph" w:customStyle="1" w:styleId="65">
    <w:name w:val="默认段落字体 Para"/>
    <w:basedOn w:val="1"/>
    <w:uiPriority w:val="0"/>
  </w:style>
  <w:style w:type="paragraph" w:customStyle="1" w:styleId="66">
    <w:name w:val="Table Paragraph"/>
    <w:basedOn w:val="1"/>
    <w:unhideWhenUsed/>
    <w:qFormat/>
    <w:uiPriority w:val="1"/>
    <w:pPr>
      <w:autoSpaceDE w:val="0"/>
      <w:autoSpaceDN w:val="0"/>
      <w:adjustRightInd w:val="0"/>
      <w:jc w:val="left"/>
    </w:pPr>
    <w:rPr>
      <w:kern w:val="0"/>
      <w:sz w:val="24"/>
      <w:szCs w:val="24"/>
    </w:rPr>
  </w:style>
  <w:style w:type="paragraph" w:customStyle="1" w:styleId="67">
    <w:name w:val="style2"/>
    <w:basedOn w:val="1"/>
    <w:uiPriority w:val="0"/>
    <w:pPr>
      <w:widowControl/>
      <w:spacing w:before="100" w:beforeLines="0" w:beforeAutospacing="1" w:after="100" w:afterLines="0" w:afterAutospacing="1"/>
      <w:jc w:val="left"/>
    </w:pPr>
    <w:rPr>
      <w:rFonts w:ascii="宋体" w:hAnsi="宋体"/>
      <w:b/>
      <w:kern w:val="0"/>
      <w:sz w:val="27"/>
    </w:rPr>
  </w:style>
  <w:style w:type="paragraph" w:customStyle="1" w:styleId="68">
    <w:name w:val="无间隔1"/>
    <w:qFormat/>
    <w:uiPriority w:val="1"/>
    <w:pPr>
      <w:widowControl w:val="0"/>
      <w:jc w:val="both"/>
    </w:pPr>
    <w:rPr>
      <w:rFonts w:ascii="Calibri" w:hAnsi="Calibri"/>
      <w:kern w:val="2"/>
      <w:sz w:val="21"/>
      <w:szCs w:val="22"/>
      <w:lang w:val="en-US" w:eastAsia="zh-CN" w:bidi="ar-SA"/>
    </w:rPr>
  </w:style>
  <w:style w:type="paragraph" w:customStyle="1" w:styleId="69">
    <w:name w:val=" Char"/>
    <w:basedOn w:val="1"/>
    <w:uiPriority w:val="0"/>
    <w:pPr>
      <w:autoSpaceDE w:val="0"/>
      <w:autoSpaceDN w:val="0"/>
      <w:adjustRightInd w:val="0"/>
      <w:jc w:val="left"/>
      <w:textAlignment w:val="baseline"/>
    </w:pPr>
    <w:rPr>
      <w:rFonts w:ascii="宋体"/>
      <w:kern w:val="0"/>
      <w:sz w:val="34"/>
    </w:rPr>
  </w:style>
  <w:style w:type="paragraph" w:customStyle="1" w:styleId="70">
    <w:name w:val="正文 New New New New New New New New"/>
    <w:qFormat/>
    <w:uiPriority w:val="0"/>
    <w:pPr>
      <w:widowControl w:val="0"/>
      <w:jc w:val="both"/>
    </w:pPr>
    <w:rPr>
      <w:kern w:val="2"/>
      <w:sz w:val="21"/>
      <w:szCs w:val="24"/>
      <w:lang w:val="en-US" w:eastAsia="zh-CN" w:bidi="ar-SA"/>
    </w:rPr>
  </w:style>
  <w:style w:type="paragraph" w:customStyle="1" w:styleId="71">
    <w:name w:val="正文 New New New New New New New"/>
    <w:qFormat/>
    <w:uiPriority w:val="0"/>
    <w:pPr>
      <w:widowControl w:val="0"/>
      <w:jc w:val="both"/>
    </w:pPr>
    <w:rPr>
      <w:kern w:val="2"/>
      <w:sz w:val="21"/>
      <w:szCs w:val="24"/>
      <w:lang w:val="en-US" w:eastAsia="zh-CN" w:bidi="ar-SA"/>
    </w:rPr>
  </w:style>
  <w:style w:type="paragraph" w:customStyle="1" w:styleId="72">
    <w:name w:val="Default"/>
    <w:uiPriority w:val="0"/>
    <w:pPr>
      <w:widowControl w:val="0"/>
      <w:autoSpaceDE w:val="0"/>
      <w:autoSpaceDN w:val="0"/>
      <w:adjustRightInd w:val="0"/>
    </w:pPr>
    <w:rPr>
      <w:rFonts w:ascii="宋体" w:cs="宋体"/>
      <w:color w:val="000000"/>
      <w:sz w:val="24"/>
      <w:szCs w:val="24"/>
      <w:lang w:val="en-US" w:eastAsia="zh-CN" w:bidi="ar-SA"/>
    </w:rPr>
  </w:style>
  <w:style w:type="paragraph" w:customStyle="1" w:styleId="73">
    <w:name w:val="默认段落字体 Para Char"/>
    <w:basedOn w:val="1"/>
    <w:uiPriority w:val="0"/>
    <w:pPr>
      <w:tabs>
        <w:tab w:val="left" w:pos="360"/>
      </w:tabs>
      <w:spacing w:before="312" w:after="312" w:line="360" w:lineRule="auto"/>
    </w:pPr>
    <w:rPr>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6</Pages>
  <Words>23750</Words>
  <Characters>24188</Characters>
  <Lines>224</Lines>
  <Paragraphs>63</Paragraphs>
  <TotalTime>1</TotalTime>
  <ScaleCrop>false</ScaleCrop>
  <LinksUpToDate>false</LinksUpToDate>
  <CharactersWithSpaces>37918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2017-06-30T08:50:00Z</dcterms:created>
  <dc:creator>qi</dc:creator>
  <cp:lastModifiedBy>ldx</cp:lastModifiedBy>
  <cp:lastPrinted>2012-08-20T05:52:00Z</cp:lastPrinted>
  <dcterms:modified xsi:type="dcterms:W3CDTF">2026-06-08T09:32:31Z</dcterms:modified>
  <dc:title>诚通证券经纪柜台业务表单</dc:title>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12A545012F344E7982A3B472889A0E57_13</vt:lpwstr>
  </property>
</Properties>
</file>